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ind w:firstLine="723" w:firstLineChars="200"/>
        <w:jc w:val="center"/>
        <w:textAlignment w:val="auto"/>
        <w:rPr>
          <w:rFonts w:hint="eastAsia" w:ascii="宋体" w:hAnsi="宋体" w:cs="宋体"/>
          <w:b/>
          <w:sz w:val="36"/>
          <w:szCs w:val="36"/>
          <w:lang w:eastAsia="zh-CN"/>
        </w:rPr>
      </w:pPr>
      <w:r>
        <w:rPr>
          <w:rFonts w:hint="eastAsia" w:ascii="宋体" w:hAnsi="宋体" w:cs="宋体"/>
          <w:b/>
          <w:sz w:val="36"/>
          <w:szCs w:val="36"/>
          <w:lang w:eastAsia="zh-CN"/>
        </w:rPr>
        <w:t>采购需求</w:t>
      </w:r>
    </w:p>
    <w:p>
      <w:pPr>
        <w:keepNext w:val="0"/>
        <w:keepLines w:val="0"/>
        <w:pageBreakBefore w:val="0"/>
        <w:widowControl w:val="0"/>
        <w:kinsoku/>
        <w:wordWrap/>
        <w:overflowPunct/>
        <w:topLinePunct w:val="0"/>
        <w:autoSpaceDE/>
        <w:autoSpaceDN/>
        <w:bidi w:val="0"/>
        <w:adjustRightInd w:val="0"/>
        <w:snapToGrid w:val="0"/>
        <w:spacing w:line="460" w:lineRule="exact"/>
        <w:ind w:firstLine="422" w:firstLineChars="200"/>
        <w:textAlignment w:val="auto"/>
        <w:rPr>
          <w:rFonts w:hint="eastAsia" w:ascii="宋体" w:hAnsi="宋体" w:eastAsia="宋体" w:cs="宋体"/>
          <w:b/>
          <w:szCs w:val="21"/>
        </w:rPr>
      </w:pPr>
      <w:r>
        <w:rPr>
          <w:rFonts w:hint="eastAsia" w:ascii="宋体" w:hAnsi="宋体" w:eastAsia="宋体" w:cs="宋体"/>
          <w:b/>
          <w:szCs w:val="21"/>
        </w:rPr>
        <w:t xml:space="preserve">一、采购项目名称 </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eastAsia="宋体" w:cs="宋体"/>
          <w:b w:val="0"/>
          <w:bCs w:val="0"/>
          <w:szCs w:val="21"/>
          <w:lang w:val="en-US" w:eastAsia="zh-CN"/>
        </w:rPr>
      </w:pPr>
      <w:r>
        <w:rPr>
          <w:rFonts w:hint="eastAsia" w:ascii="宋体" w:hAnsi="宋体" w:cs="宋体"/>
          <w:b w:val="0"/>
          <w:bCs w:val="0"/>
          <w:szCs w:val="21"/>
          <w:lang w:val="en-US" w:eastAsia="zh-CN"/>
        </w:rPr>
        <w:t>市政维护劳务服务采购外城人行道</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2" w:firstLineChars="200"/>
        <w:textAlignment w:val="auto"/>
        <w:rPr>
          <w:rFonts w:hint="eastAsia" w:ascii="宋体" w:hAnsi="宋体" w:eastAsia="宋体" w:cs="宋体"/>
          <w:szCs w:val="21"/>
          <w:lang w:val="en-US" w:eastAsia="zh-CN"/>
        </w:rPr>
      </w:pPr>
      <w:r>
        <w:rPr>
          <w:rFonts w:hint="eastAsia" w:ascii="宋体" w:hAnsi="宋体" w:eastAsia="宋体" w:cs="宋体"/>
          <w:b/>
          <w:bCs/>
          <w:szCs w:val="21"/>
          <w:lang w:val="en-US" w:eastAsia="zh-CN"/>
        </w:rPr>
        <w:t>二、采购内容</w:t>
      </w:r>
      <w:r>
        <w:rPr>
          <w:rFonts w:hint="eastAsia" w:ascii="宋体" w:hAnsi="宋体" w:cs="宋体"/>
          <w:b/>
          <w:bCs/>
          <w:szCs w:val="21"/>
          <w:lang w:val="en-US" w:eastAsia="zh-CN"/>
        </w:rPr>
        <w:t>及预算</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1、采购内容：友谊路以南（南部片区服务外包范围除外）范围内的人行道日常维护 。维护范围包括人行道及其附属设施的日常维护工作、参与片区内市政设施管理工作、按工作要求负责片区内防内涝、扫雪除冰等应急性工作任务、采购人交办的其他工作。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default" w:ascii="宋体" w:hAnsi="宋体" w:cs="宋体"/>
          <w:szCs w:val="21"/>
          <w:lang w:val="en-US" w:eastAsia="zh-CN"/>
        </w:rPr>
      </w:pPr>
      <w:r>
        <w:rPr>
          <w:rFonts w:hint="eastAsia" w:ascii="宋体" w:hAnsi="宋体" w:cs="宋体"/>
          <w:szCs w:val="21"/>
          <w:lang w:val="en-US" w:eastAsia="zh-CN"/>
        </w:rPr>
        <w:t>2、预算：本项目一招两年，合同一年一签。104.4万元/年，208.8万元/2年。</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firstLine="422" w:firstLineChars="200"/>
        <w:textAlignment w:val="auto"/>
        <w:rPr>
          <w:rFonts w:hint="eastAsia" w:ascii="宋体" w:hAnsi="宋体" w:eastAsia="宋体" w:cs="宋体"/>
          <w:b/>
        </w:rPr>
      </w:pPr>
      <w:r>
        <w:rPr>
          <w:rFonts w:hint="eastAsia" w:ascii="宋体" w:hAnsi="宋体" w:eastAsia="宋体" w:cs="宋体"/>
          <w:b/>
        </w:rPr>
        <w:t>三、服务要求</w:t>
      </w:r>
    </w:p>
    <w:p>
      <w:pPr>
        <w:keepNext w:val="0"/>
        <w:keepLines w:val="0"/>
        <w:pageBreakBefore w:val="0"/>
        <w:widowControl w:val="0"/>
        <w:kinsoku/>
        <w:wordWrap/>
        <w:overflowPunct/>
        <w:topLinePunct w:val="0"/>
        <w:autoSpaceDE/>
        <w:autoSpaceDN/>
        <w:bidi w:val="0"/>
        <w:adjustRightInd w:val="0"/>
        <w:snapToGrid w:val="0"/>
        <w:spacing w:line="460" w:lineRule="exact"/>
        <w:ind w:firstLine="422" w:firstLineChars="200"/>
        <w:textAlignment w:val="auto"/>
        <w:rPr>
          <w:rFonts w:hint="eastAsia" w:ascii="宋体" w:hAnsi="宋体" w:cs="宋体"/>
          <w:b/>
          <w:szCs w:val="21"/>
          <w:lang w:eastAsia="zh-CN"/>
        </w:rPr>
      </w:pPr>
      <w:r>
        <w:rPr>
          <w:rFonts w:hint="eastAsia" w:ascii="宋体" w:hAnsi="宋体" w:cs="宋体"/>
          <w:b/>
          <w:szCs w:val="21"/>
          <w:lang w:eastAsia="zh-CN"/>
        </w:rPr>
        <w:t>人员配备要求</w:t>
      </w:r>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856"/>
        <w:gridCol w:w="777"/>
        <w:gridCol w:w="6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374"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b/>
                <w:bCs/>
                <w:color w:val="000000"/>
                <w:kern w:val="0"/>
                <w:sz w:val="21"/>
                <w:szCs w:val="21"/>
              </w:rPr>
            </w:pPr>
            <w:bookmarkStart w:id="0" w:name="OLE_LINK17"/>
            <w:bookmarkStart w:id="1" w:name="OLE_LINK7"/>
            <w:bookmarkStart w:id="2" w:name="OLE_LINK15"/>
            <w:bookmarkStart w:id="3" w:name="OLE_LINK9"/>
            <w:bookmarkStart w:id="4" w:name="OLE_LINK11"/>
            <w:bookmarkStart w:id="5" w:name="OLE_LINK13"/>
            <w:r>
              <w:rPr>
                <w:rFonts w:hint="eastAsia" w:ascii="宋体" w:hAnsi="宋体" w:eastAsia="宋体" w:cs="宋体"/>
                <w:b/>
                <w:bCs/>
                <w:color w:val="000000"/>
                <w:kern w:val="0"/>
                <w:sz w:val="21"/>
                <w:szCs w:val="21"/>
              </w:rPr>
              <w:t>序号</w:t>
            </w:r>
          </w:p>
        </w:tc>
        <w:tc>
          <w:tcPr>
            <w:tcW w:w="502"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岗位</w:t>
            </w:r>
          </w:p>
        </w:tc>
        <w:tc>
          <w:tcPr>
            <w:tcW w:w="456"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人数</w:t>
            </w:r>
          </w:p>
        </w:tc>
        <w:tc>
          <w:tcPr>
            <w:tcW w:w="3667"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工 作 范 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374"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一</w:t>
            </w:r>
          </w:p>
        </w:tc>
        <w:tc>
          <w:tcPr>
            <w:tcW w:w="502"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班组长</w:t>
            </w:r>
          </w:p>
        </w:tc>
        <w:tc>
          <w:tcPr>
            <w:tcW w:w="456"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1</w:t>
            </w:r>
          </w:p>
        </w:tc>
        <w:tc>
          <w:tcPr>
            <w:tcW w:w="3667"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组织完成各项维护工作任务、对本队人员管理负主要责任、兼安全员及清扫员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374"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二</w:t>
            </w:r>
          </w:p>
        </w:tc>
        <w:tc>
          <w:tcPr>
            <w:tcW w:w="502"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司机</w:t>
            </w:r>
          </w:p>
        </w:tc>
        <w:tc>
          <w:tcPr>
            <w:tcW w:w="456"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4</w:t>
            </w:r>
          </w:p>
        </w:tc>
        <w:tc>
          <w:tcPr>
            <w:tcW w:w="3667"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负责车辆的正常安全驾驶和使用操作，须持</w:t>
            </w:r>
            <w:r>
              <w:rPr>
                <w:rFonts w:hint="eastAsia" w:ascii="宋体" w:hAnsi="宋体" w:cs="宋体"/>
                <w:color w:val="000000"/>
                <w:kern w:val="0"/>
                <w:szCs w:val="21"/>
                <w:lang w:bidi="ar"/>
              </w:rPr>
              <w:t>C照驾驶证，且具有2年以上驾驶经验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374"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三</w:t>
            </w:r>
          </w:p>
        </w:tc>
        <w:tc>
          <w:tcPr>
            <w:tcW w:w="502"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辅工</w:t>
            </w:r>
          </w:p>
        </w:tc>
        <w:tc>
          <w:tcPr>
            <w:tcW w:w="456"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default"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rPr>
              <w:t>13</w:t>
            </w:r>
          </w:p>
        </w:tc>
        <w:tc>
          <w:tcPr>
            <w:tcW w:w="3667" w:type="pct"/>
            <w:noWrap w:val="0"/>
            <w:vAlign w:val="center"/>
          </w:tcPr>
          <w:p>
            <w:pPr>
              <w:keepNext w:val="0"/>
              <w:keepLines w:val="0"/>
              <w:pageBreakBefore w:val="0"/>
              <w:widowControl/>
              <w:kinsoku/>
              <w:wordWrap/>
              <w:overflowPunct/>
              <w:topLinePunct w:val="0"/>
              <w:bidi w:val="0"/>
              <w:spacing w:line="400" w:lineRule="exact"/>
              <w:ind w:left="0" w:leftChars="0" w:right="0" w:rightChars="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按照施工工艺要求及班组长工作安排，做好破除、切割、清扫等</w:t>
            </w:r>
            <w:r>
              <w:rPr>
                <w:rFonts w:hint="eastAsia" w:ascii="宋体" w:hAnsi="宋体" w:cs="宋体"/>
                <w:color w:val="000000"/>
                <w:kern w:val="0"/>
                <w:sz w:val="21"/>
                <w:szCs w:val="21"/>
                <w:lang w:eastAsia="zh-CN"/>
              </w:rPr>
              <w:t>人</w:t>
            </w:r>
            <w:r>
              <w:rPr>
                <w:rFonts w:hint="eastAsia" w:ascii="宋体" w:hAnsi="宋体" w:eastAsia="宋体" w:cs="宋体"/>
                <w:color w:val="000000"/>
                <w:kern w:val="0"/>
                <w:sz w:val="21"/>
                <w:szCs w:val="21"/>
                <w:lang w:eastAsia="zh-CN"/>
              </w:rPr>
              <w:t>行道的铺装辅助</w:t>
            </w:r>
            <w:r>
              <w:rPr>
                <w:rFonts w:hint="eastAsia" w:ascii="宋体" w:hAnsi="宋体" w:eastAsia="宋体" w:cs="宋体"/>
                <w:color w:val="000000"/>
                <w:kern w:val="0"/>
                <w:sz w:val="21"/>
                <w:szCs w:val="21"/>
                <w:lang w:val="en-US" w:eastAsia="zh-CN"/>
              </w:rPr>
              <w:t>工作</w:t>
            </w:r>
          </w:p>
        </w:tc>
      </w:tr>
    </w:tbl>
    <w:p>
      <w:pPr>
        <w:adjustRightInd w:val="0"/>
        <w:snapToGrid w:val="0"/>
        <w:spacing w:line="360" w:lineRule="auto"/>
        <w:ind w:firstLine="420" w:firstLineChars="200"/>
        <w:rPr>
          <w:rFonts w:ascii="宋体" w:hAnsi="宋体"/>
          <w:bCs/>
          <w:szCs w:val="21"/>
        </w:rPr>
      </w:pPr>
    </w:p>
    <w:p>
      <w:pPr>
        <w:adjustRightInd w:val="0"/>
        <w:snapToGrid w:val="0"/>
        <w:spacing w:line="360" w:lineRule="auto"/>
        <w:ind w:firstLine="420" w:firstLineChars="200"/>
        <w:rPr>
          <w:rFonts w:ascii="宋体" w:hAnsi="宋体"/>
          <w:bCs/>
          <w:szCs w:val="21"/>
        </w:rPr>
      </w:pPr>
      <w:r>
        <w:rPr>
          <w:rFonts w:hint="eastAsia" w:ascii="宋体" w:hAnsi="宋体"/>
          <w:bCs/>
          <w:szCs w:val="21"/>
          <w:lang w:val="en-US" w:eastAsia="zh-CN"/>
        </w:rPr>
        <w:t>1</w:t>
      </w:r>
      <w:r>
        <w:rPr>
          <w:rFonts w:ascii="宋体" w:hAnsi="宋体"/>
          <w:bCs/>
          <w:szCs w:val="21"/>
        </w:rPr>
        <w:t>.</w:t>
      </w:r>
      <w:r>
        <w:rPr>
          <w:rFonts w:hint="eastAsia" w:ascii="宋体" w:hAnsi="宋体"/>
          <w:bCs/>
          <w:szCs w:val="21"/>
        </w:rPr>
        <w:t>此项目劳务人员必须与中标人签定劳动合同，应购买社会保险（五险）及意外险，保证劳务人员的素质及思想稳定；</w:t>
      </w:r>
      <w:bookmarkStart w:id="11" w:name="_GoBack"/>
      <w:bookmarkEnd w:id="11"/>
      <w:r>
        <w:rPr>
          <w:rFonts w:hint="eastAsia" w:ascii="宋体" w:hAnsi="宋体"/>
          <w:bCs/>
          <w:szCs w:val="21"/>
        </w:rPr>
        <w:t xml:space="preserve"> </w:t>
      </w:r>
    </w:p>
    <w:p>
      <w:pPr>
        <w:adjustRightInd w:val="0"/>
        <w:snapToGrid w:val="0"/>
        <w:spacing w:line="360" w:lineRule="auto"/>
        <w:ind w:firstLine="420" w:firstLineChars="200"/>
        <w:rPr>
          <w:rFonts w:ascii="宋体" w:hAnsi="宋体"/>
          <w:bCs/>
          <w:szCs w:val="21"/>
        </w:rPr>
      </w:pPr>
      <w:r>
        <w:rPr>
          <w:rFonts w:hint="eastAsia" w:ascii="宋体" w:hAnsi="宋体"/>
          <w:bCs/>
          <w:szCs w:val="21"/>
          <w:lang w:val="en-US" w:eastAsia="zh-CN"/>
        </w:rPr>
        <w:t>2</w:t>
      </w:r>
      <w:r>
        <w:rPr>
          <w:rFonts w:ascii="宋体" w:hAnsi="宋体"/>
          <w:bCs/>
          <w:szCs w:val="21"/>
        </w:rPr>
        <w:t>.</w:t>
      </w:r>
      <w:r>
        <w:rPr>
          <w:rFonts w:hint="eastAsia" w:ascii="宋体" w:hAnsi="宋体"/>
          <w:bCs/>
          <w:szCs w:val="21"/>
        </w:rPr>
        <w:t>中标人应保证对员工进行职业道德、相关劳动政策及法律法规、安全服务的培训，使劳务人员能够顺利上岗；</w:t>
      </w:r>
      <w:r>
        <w:rPr>
          <w:rFonts w:hint="eastAsia" w:ascii="宋体" w:hAnsi="宋体"/>
          <w:bCs/>
          <w:szCs w:val="21"/>
        </w:rPr>
        <w:tab/>
      </w:r>
    </w:p>
    <w:p>
      <w:pPr>
        <w:adjustRightInd w:val="0"/>
        <w:snapToGrid w:val="0"/>
        <w:spacing w:line="360" w:lineRule="auto"/>
        <w:ind w:firstLine="420" w:firstLineChars="200"/>
        <w:rPr>
          <w:rFonts w:ascii="宋体" w:hAnsi="宋体"/>
          <w:bCs/>
          <w:szCs w:val="21"/>
        </w:rPr>
      </w:pPr>
      <w:r>
        <w:rPr>
          <w:rFonts w:hint="eastAsia" w:ascii="宋体" w:hAnsi="宋体"/>
          <w:bCs/>
          <w:szCs w:val="21"/>
          <w:lang w:val="en-US" w:eastAsia="zh-CN"/>
        </w:rPr>
        <w:t>3</w:t>
      </w:r>
      <w:r>
        <w:rPr>
          <w:rFonts w:ascii="宋体" w:hAnsi="宋体"/>
          <w:bCs/>
          <w:szCs w:val="21"/>
        </w:rPr>
        <w:t>.</w:t>
      </w:r>
      <w:r>
        <w:rPr>
          <w:rFonts w:hint="eastAsia" w:ascii="宋体" w:hAnsi="宋体"/>
          <w:bCs/>
          <w:szCs w:val="21"/>
        </w:rPr>
        <w:t>中标人应确保及时、准确、妥善的处理员工（含新老员工）的档案管理、薪酬管理、社保办理（含五险）</w:t>
      </w:r>
      <w:r>
        <w:rPr>
          <w:rFonts w:hint="eastAsia" w:ascii="宋体" w:hAnsi="宋体"/>
          <w:bCs/>
          <w:szCs w:val="21"/>
          <w:lang w:eastAsia="zh-CN"/>
        </w:rPr>
        <w:t>、意外险</w:t>
      </w:r>
      <w:r>
        <w:rPr>
          <w:rFonts w:hint="eastAsia" w:ascii="宋体" w:hAnsi="宋体"/>
          <w:bCs/>
          <w:szCs w:val="21"/>
        </w:rPr>
        <w:t>及个税代扣代缴工作，代办员工有关证件、有关法律法规咨询等，确保和谐、稳妥的处理</w:t>
      </w:r>
      <w:r>
        <w:rPr>
          <w:rFonts w:hint="eastAsia" w:ascii="宋体" w:hAnsi="宋体"/>
          <w:bCs/>
          <w:szCs w:val="21"/>
          <w:lang w:val="en-US" w:eastAsia="zh-CN"/>
        </w:rPr>
        <w:t>与</w:t>
      </w:r>
      <w:r>
        <w:rPr>
          <w:rFonts w:hint="eastAsia" w:ascii="宋体" w:hAnsi="宋体"/>
          <w:bCs/>
          <w:szCs w:val="21"/>
        </w:rPr>
        <w:t>员工的劳动纠纷、劳动诉讼及人事仲裁事件，避免妨碍采购人的正常工作或给采购人带来不利</w:t>
      </w:r>
      <w:r>
        <w:rPr>
          <w:rFonts w:hint="eastAsia" w:ascii="宋体" w:hAnsi="宋体"/>
          <w:bCs/>
          <w:szCs w:val="21"/>
          <w:lang w:eastAsia="zh-CN"/>
        </w:rPr>
        <w:t>的</w:t>
      </w:r>
      <w:r>
        <w:rPr>
          <w:rFonts w:hint="eastAsia" w:ascii="宋体" w:hAnsi="宋体"/>
          <w:bCs/>
          <w:szCs w:val="21"/>
        </w:rPr>
        <w:t>社会影响；</w:t>
      </w:r>
    </w:p>
    <w:p>
      <w:pPr>
        <w:adjustRightInd w:val="0"/>
        <w:snapToGrid w:val="0"/>
        <w:spacing w:line="360" w:lineRule="auto"/>
        <w:ind w:firstLine="420" w:firstLineChars="200"/>
        <w:rPr>
          <w:rFonts w:ascii="宋体" w:hAnsi="宋体"/>
          <w:bCs/>
          <w:szCs w:val="21"/>
        </w:rPr>
      </w:pPr>
      <w:r>
        <w:rPr>
          <w:rFonts w:hint="eastAsia" w:ascii="宋体" w:hAnsi="宋体"/>
          <w:bCs/>
          <w:szCs w:val="21"/>
          <w:lang w:val="en-US" w:eastAsia="zh-CN"/>
        </w:rPr>
        <w:t>5</w:t>
      </w:r>
      <w:r>
        <w:rPr>
          <w:rFonts w:ascii="宋体" w:hAnsi="宋体"/>
          <w:bCs/>
          <w:szCs w:val="21"/>
        </w:rPr>
        <w:t>.</w:t>
      </w:r>
      <w:r>
        <w:rPr>
          <w:rFonts w:hint="eastAsia" w:ascii="宋体" w:hAnsi="宋体"/>
          <w:bCs/>
          <w:szCs w:val="21"/>
        </w:rPr>
        <w:t>中标人承担员工劳动纠纷处理；</w:t>
      </w:r>
    </w:p>
    <w:p>
      <w:pPr>
        <w:adjustRightInd w:val="0"/>
        <w:snapToGrid w:val="0"/>
        <w:spacing w:line="360" w:lineRule="auto"/>
        <w:ind w:firstLine="420" w:firstLineChars="200"/>
        <w:rPr>
          <w:rFonts w:ascii="宋体" w:hAnsi="宋体"/>
          <w:bCs/>
          <w:szCs w:val="21"/>
        </w:rPr>
      </w:pPr>
      <w:r>
        <w:rPr>
          <w:rFonts w:hint="eastAsia" w:ascii="宋体" w:hAnsi="宋体"/>
          <w:bCs/>
          <w:szCs w:val="21"/>
          <w:lang w:val="en-US" w:eastAsia="zh-CN"/>
        </w:rPr>
        <w:t>6</w:t>
      </w:r>
      <w:r>
        <w:rPr>
          <w:rFonts w:ascii="宋体" w:hAnsi="宋体"/>
          <w:bCs/>
          <w:szCs w:val="21"/>
        </w:rPr>
        <w:t>.</w:t>
      </w:r>
      <w:r>
        <w:rPr>
          <w:rFonts w:hint="eastAsia" w:ascii="宋体" w:hAnsi="宋体"/>
          <w:bCs/>
          <w:szCs w:val="21"/>
        </w:rPr>
        <w:t>中标人应承担依法解除、终止员工劳动关系需支付的经济补偿金；</w:t>
      </w:r>
      <w:r>
        <w:rPr>
          <w:rFonts w:hint="eastAsia" w:ascii="宋体" w:hAnsi="宋体"/>
          <w:bCs/>
          <w:szCs w:val="21"/>
        </w:rPr>
        <w:tab/>
      </w:r>
    </w:p>
    <w:p>
      <w:pPr>
        <w:adjustRightInd w:val="0"/>
        <w:snapToGrid w:val="0"/>
        <w:spacing w:line="360" w:lineRule="auto"/>
        <w:ind w:firstLine="420" w:firstLineChars="200"/>
        <w:rPr>
          <w:rFonts w:ascii="宋体" w:hAnsi="宋体"/>
          <w:bCs/>
          <w:szCs w:val="21"/>
        </w:rPr>
      </w:pPr>
      <w:r>
        <w:rPr>
          <w:rFonts w:hint="eastAsia" w:ascii="宋体" w:hAnsi="宋体"/>
          <w:bCs/>
          <w:szCs w:val="21"/>
          <w:lang w:val="en-US" w:eastAsia="zh-CN"/>
        </w:rPr>
        <w:t>7</w:t>
      </w:r>
      <w:r>
        <w:rPr>
          <w:rFonts w:ascii="宋体" w:hAnsi="宋体"/>
          <w:bCs/>
          <w:szCs w:val="21"/>
        </w:rPr>
        <w:t>.</w:t>
      </w:r>
      <w:r>
        <w:rPr>
          <w:rFonts w:hint="eastAsia" w:ascii="宋体" w:hAnsi="宋体"/>
          <w:bCs/>
          <w:szCs w:val="21"/>
        </w:rPr>
        <w:t>中标人应承担员工因工致伤、致残、死亡等相应赔付事宜；</w:t>
      </w:r>
    </w:p>
    <w:p>
      <w:pPr>
        <w:adjustRightInd w:val="0"/>
        <w:snapToGrid w:val="0"/>
        <w:spacing w:line="360" w:lineRule="auto"/>
        <w:ind w:firstLine="420" w:firstLineChars="200"/>
        <w:rPr>
          <w:rFonts w:ascii="宋体" w:hAnsi="宋体"/>
          <w:bCs/>
          <w:szCs w:val="21"/>
        </w:rPr>
      </w:pPr>
      <w:r>
        <w:rPr>
          <w:rFonts w:hint="eastAsia" w:ascii="宋体" w:hAnsi="宋体"/>
          <w:bCs/>
          <w:szCs w:val="21"/>
          <w:lang w:val="en-US" w:eastAsia="zh-CN"/>
        </w:rPr>
        <w:t>8</w:t>
      </w:r>
      <w:r>
        <w:rPr>
          <w:rFonts w:ascii="宋体" w:hAnsi="宋体"/>
          <w:bCs/>
          <w:szCs w:val="21"/>
        </w:rPr>
        <w:t>.</w:t>
      </w:r>
      <w:r>
        <w:rPr>
          <w:rFonts w:hint="eastAsia" w:ascii="宋体" w:hAnsi="宋体"/>
          <w:bCs/>
          <w:szCs w:val="21"/>
        </w:rPr>
        <w:t>采购人确定劳务员工的数量、名单后，中标人应按《劳动合同法》确保5个工作日内办理完毕劳动合同签订手续，及时向采购人提供劳务服务；</w:t>
      </w:r>
    </w:p>
    <w:p>
      <w:pPr>
        <w:widowControl/>
        <w:adjustRightInd w:val="0"/>
        <w:snapToGrid w:val="0"/>
        <w:spacing w:line="360" w:lineRule="auto"/>
        <w:ind w:firstLine="422" w:firstLineChars="200"/>
        <w:jc w:val="left"/>
        <w:rPr>
          <w:rFonts w:ascii="宋体" w:hAnsi="宋体" w:cs="宋体"/>
          <w:bCs/>
          <w:kern w:val="0"/>
          <w:szCs w:val="21"/>
          <w:highlight w:val="yellow"/>
        </w:rPr>
      </w:pPr>
      <w:r>
        <w:rPr>
          <w:rFonts w:hint="eastAsia" w:ascii="宋体" w:hAnsi="宋体"/>
          <w:b/>
          <w:bCs w:val="0"/>
          <w:szCs w:val="21"/>
          <w:lang w:val="en-US" w:eastAsia="zh-CN"/>
        </w:rPr>
        <w:t>9</w:t>
      </w:r>
      <w:r>
        <w:rPr>
          <w:rFonts w:hint="eastAsia" w:ascii="宋体" w:hAnsi="宋体"/>
          <w:b/>
          <w:bCs w:val="0"/>
          <w:szCs w:val="21"/>
        </w:rPr>
        <w:t>.</w:t>
      </w:r>
      <w:r>
        <w:rPr>
          <w:rFonts w:hint="eastAsia" w:ascii="宋体" w:hAnsi="宋体" w:cs="黑体"/>
          <w:b/>
          <w:bCs w:val="0"/>
          <w:color w:val="000000"/>
          <w:kern w:val="0"/>
          <w:szCs w:val="21"/>
          <w:lang w:bidi="ar"/>
        </w:rPr>
        <w:t>工作用车和汽油发电机</w:t>
      </w:r>
      <w:r>
        <w:rPr>
          <w:rFonts w:hint="eastAsia" w:ascii="宋体" w:hAnsi="宋体" w:cs="黑体"/>
          <w:b/>
          <w:bCs w:val="0"/>
          <w:color w:val="000000"/>
          <w:kern w:val="0"/>
          <w:szCs w:val="21"/>
          <w:lang w:eastAsia="zh-CN" w:bidi="ar"/>
        </w:rPr>
        <w:t>等小型设备</w:t>
      </w:r>
      <w:r>
        <w:rPr>
          <w:rFonts w:hint="eastAsia" w:ascii="宋体" w:hAnsi="宋体" w:cs="黑体"/>
          <w:b/>
          <w:bCs w:val="0"/>
          <w:color w:val="000000"/>
          <w:kern w:val="0"/>
          <w:szCs w:val="21"/>
          <w:lang w:bidi="ar"/>
        </w:rPr>
        <w:t>因工作产生的燃油费用由采购人负责提供，</w:t>
      </w:r>
      <w:r>
        <w:rPr>
          <w:rFonts w:hint="eastAsia" w:ascii="宋体" w:hAnsi="宋体" w:cs="黑体"/>
          <w:b/>
          <w:bCs w:val="0"/>
          <w:color w:val="000000"/>
          <w:kern w:val="0"/>
          <w:szCs w:val="21"/>
          <w:lang w:val="en-US" w:eastAsia="zh-CN" w:bidi="ar"/>
        </w:rPr>
        <w:t>但作业所必备的工具铲子、劳保用品等由中标人自行提供。</w:t>
      </w:r>
      <w:r>
        <w:rPr>
          <w:rFonts w:hint="eastAsia" w:ascii="宋体" w:hAnsi="宋体"/>
          <w:b/>
          <w:bCs w:val="0"/>
          <w:szCs w:val="21"/>
        </w:rPr>
        <w:t>具体由采购人安排和管理。</w:t>
      </w:r>
    </w:p>
    <w:p>
      <w:pPr>
        <w:widowControl/>
        <w:adjustRightInd w:val="0"/>
        <w:snapToGrid w:val="0"/>
        <w:spacing w:line="360" w:lineRule="auto"/>
        <w:ind w:firstLine="420" w:firstLineChars="200"/>
        <w:jc w:val="left"/>
        <w:rPr>
          <w:rFonts w:ascii="宋体" w:hAnsi="宋体" w:cs="宋体"/>
          <w:bCs/>
          <w:kern w:val="0"/>
          <w:szCs w:val="21"/>
          <w:highlight w:val="yellow"/>
        </w:rPr>
      </w:pPr>
      <w:r>
        <w:rPr>
          <w:rFonts w:ascii="宋体" w:hAnsi="宋体" w:cs="宋体"/>
          <w:bCs/>
          <w:kern w:val="0"/>
          <w:szCs w:val="21"/>
        </w:rPr>
        <w:t>1</w:t>
      </w:r>
      <w:r>
        <w:rPr>
          <w:rFonts w:hint="eastAsia" w:ascii="宋体" w:hAnsi="宋体" w:cs="宋体"/>
          <w:bCs/>
          <w:kern w:val="0"/>
          <w:szCs w:val="21"/>
          <w:lang w:val="en-US" w:eastAsia="zh-CN"/>
        </w:rPr>
        <w:t>0</w:t>
      </w:r>
      <w:r>
        <w:rPr>
          <w:rFonts w:ascii="宋体" w:hAnsi="宋体" w:cs="宋体"/>
          <w:bCs/>
          <w:kern w:val="0"/>
          <w:szCs w:val="21"/>
        </w:rPr>
        <w:t>.</w:t>
      </w:r>
      <w:bookmarkStart w:id="6" w:name="OLE_LINK5"/>
      <w:bookmarkStart w:id="7" w:name="OLE_LINK6"/>
      <w:bookmarkStart w:id="8" w:name="OLE_LINK2"/>
      <w:r>
        <w:rPr>
          <w:rFonts w:hint="eastAsia" w:ascii="宋体" w:hAnsi="宋体"/>
          <w:bCs/>
          <w:szCs w:val="21"/>
        </w:rPr>
        <w:t>劳务考核严格按照《</w:t>
      </w:r>
      <w:r>
        <w:rPr>
          <w:rFonts w:hint="eastAsia" w:ascii="宋体" w:hAnsi="宋体"/>
          <w:bCs/>
          <w:szCs w:val="21"/>
          <w:lang w:eastAsia="zh-CN"/>
        </w:rPr>
        <w:t>天心区</w:t>
      </w:r>
      <w:r>
        <w:rPr>
          <w:rFonts w:hint="eastAsia" w:ascii="宋体" w:hAnsi="宋体"/>
          <w:bCs/>
          <w:szCs w:val="21"/>
        </w:rPr>
        <w:t>市政设施维护中心劳务队伍管理办法》进行考核。具体管理办法根据工作需要由采购人制定</w:t>
      </w:r>
      <w:bookmarkEnd w:id="6"/>
      <w:bookmarkEnd w:id="7"/>
      <w:bookmarkEnd w:id="8"/>
      <w:r>
        <w:rPr>
          <w:rFonts w:hint="eastAsia" w:ascii="宋体" w:hAnsi="宋体"/>
          <w:bCs/>
          <w:szCs w:val="21"/>
        </w:rPr>
        <w:t>。</w:t>
      </w:r>
    </w:p>
    <w:bookmarkEnd w:id="0"/>
    <w:bookmarkEnd w:id="1"/>
    <w:bookmarkEnd w:id="2"/>
    <w:bookmarkEnd w:id="3"/>
    <w:bookmarkEnd w:id="4"/>
    <w:bookmarkEnd w:id="5"/>
    <w:p>
      <w:pPr>
        <w:keepNext w:val="0"/>
        <w:keepLines w:val="0"/>
        <w:pageBreakBefore w:val="0"/>
        <w:widowControl w:val="0"/>
        <w:kinsoku/>
        <w:wordWrap/>
        <w:overflowPunct/>
        <w:topLinePunct w:val="0"/>
        <w:autoSpaceDE/>
        <w:autoSpaceDN/>
        <w:bidi w:val="0"/>
        <w:adjustRightInd w:val="0"/>
        <w:snapToGrid w:val="0"/>
        <w:spacing w:line="460" w:lineRule="exact"/>
        <w:ind w:firstLine="422" w:firstLineChars="200"/>
        <w:textAlignment w:val="auto"/>
        <w:rPr>
          <w:rFonts w:hint="eastAsia" w:ascii="宋体" w:hAnsi="宋体" w:cs="宋体"/>
          <w:b/>
          <w:szCs w:val="21"/>
          <w:lang w:eastAsia="zh-CN"/>
        </w:rPr>
      </w:pPr>
      <w:r>
        <w:rPr>
          <w:rFonts w:hint="eastAsia" w:ascii="宋体" w:hAnsi="宋体" w:cs="宋体"/>
          <w:b/>
          <w:szCs w:val="21"/>
          <w:lang w:eastAsia="zh-CN"/>
        </w:rPr>
        <w:t>四、验收标准</w:t>
      </w:r>
    </w:p>
    <w:p>
      <w:pPr>
        <w:widowControl/>
        <w:adjustRightInd w:val="0"/>
        <w:snapToGrid w:val="0"/>
        <w:spacing w:line="360" w:lineRule="auto"/>
        <w:ind w:firstLine="420" w:firstLineChars="200"/>
        <w:jc w:val="left"/>
        <w:rPr>
          <w:rFonts w:hint="default" w:ascii="宋体" w:hAnsi="宋体" w:eastAsia="宋体" w:cs="宋体"/>
          <w:bCs/>
          <w:kern w:val="0"/>
          <w:szCs w:val="21"/>
          <w:lang w:val="en-US" w:eastAsia="zh-CN"/>
        </w:rPr>
      </w:pPr>
      <w:r>
        <w:rPr>
          <w:rFonts w:hint="eastAsia" w:ascii="宋体" w:hAnsi="宋体" w:eastAsia="宋体" w:cs="Times New Roman"/>
          <w:color w:val="000000"/>
          <w:kern w:val="32"/>
          <w:szCs w:val="21"/>
          <w:highlight w:val="none"/>
        </w:rPr>
        <w:t>参照长沙市财政局文件关于加强长沙市政府采购项目履约验收工作的通知（长财采购[2024]5号）文件要求执行。项目验收国家有强制性规定的，按国家规定执行，验收费用由中标人承担，验收报告作为申请付款的凭证之一</w:t>
      </w:r>
      <w:r>
        <w:rPr>
          <w:rFonts w:hint="eastAsia" w:ascii="宋体" w:hAnsi="宋体" w:eastAsia="宋体" w:cs="宋体"/>
          <w:bCs/>
          <w:kern w:val="0"/>
          <w:szCs w:val="21"/>
          <w:lang w:eastAsia="zh-CN"/>
        </w:rPr>
        <w:t>。每季度进行一次考核，中标价的</w:t>
      </w:r>
      <w:r>
        <w:rPr>
          <w:rFonts w:hint="eastAsia" w:ascii="宋体" w:hAnsi="宋体" w:eastAsia="宋体" w:cs="宋体"/>
          <w:bCs/>
          <w:kern w:val="0"/>
          <w:szCs w:val="21"/>
          <w:lang w:val="en-US" w:eastAsia="zh-CN"/>
        </w:rPr>
        <w:t>10%作为绩效工资，若中标人当季度考核不合格，则扣除该</w:t>
      </w:r>
      <w:r>
        <w:rPr>
          <w:rFonts w:hint="eastAsia" w:ascii="宋体" w:hAnsi="宋体" w:cs="宋体"/>
          <w:bCs/>
          <w:kern w:val="0"/>
          <w:szCs w:val="21"/>
          <w:lang w:val="en-US" w:eastAsia="zh-CN"/>
        </w:rPr>
        <w:t>季度</w:t>
      </w:r>
      <w:r>
        <w:rPr>
          <w:rFonts w:hint="eastAsia" w:ascii="宋体" w:hAnsi="宋体" w:eastAsia="宋体" w:cs="宋体"/>
          <w:bCs/>
          <w:kern w:val="0"/>
          <w:szCs w:val="21"/>
          <w:lang w:val="en-US" w:eastAsia="zh-CN"/>
        </w:rPr>
        <w:t>绩效</w:t>
      </w:r>
      <w:r>
        <w:rPr>
          <w:rFonts w:hint="eastAsia" w:ascii="宋体" w:hAnsi="宋体" w:cs="宋体"/>
          <w:bCs/>
          <w:kern w:val="0"/>
          <w:szCs w:val="21"/>
          <w:lang w:val="en-US" w:eastAsia="zh-CN"/>
        </w:rPr>
        <w:t>工资</w:t>
      </w:r>
      <w:r>
        <w:rPr>
          <w:rFonts w:hint="eastAsia" w:ascii="宋体" w:hAnsi="宋体" w:eastAsia="宋体" w:cs="宋体"/>
          <w:bCs/>
          <w:kern w:val="0"/>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422" w:firstLineChars="200"/>
        <w:textAlignment w:val="auto"/>
        <w:rPr>
          <w:rFonts w:hint="eastAsia" w:ascii="宋体" w:hAnsi="宋体" w:eastAsia="宋体" w:cs="宋体"/>
          <w:b/>
          <w:bCs w:val="0"/>
          <w:color w:val="auto"/>
          <w:szCs w:val="21"/>
          <w:lang w:eastAsia="zh-CN"/>
        </w:rPr>
      </w:pPr>
      <w:r>
        <w:rPr>
          <w:rFonts w:hint="eastAsia" w:ascii="宋体" w:hAnsi="宋体" w:cs="宋体"/>
          <w:b/>
          <w:szCs w:val="21"/>
          <w:lang w:eastAsia="zh-CN"/>
        </w:rPr>
        <w:t>五、</w:t>
      </w:r>
      <w:r>
        <w:rPr>
          <w:rFonts w:hint="eastAsia" w:ascii="宋体" w:hAnsi="宋体" w:eastAsia="宋体" w:cs="宋体"/>
          <w:b/>
          <w:bCs w:val="0"/>
          <w:color w:val="auto"/>
          <w:szCs w:val="21"/>
          <w:lang w:eastAsia="zh-CN"/>
        </w:rPr>
        <w:t>采购人权利义务</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采购人</w:t>
      </w:r>
      <w:r>
        <w:rPr>
          <w:rFonts w:hint="eastAsia" w:ascii="宋体" w:hAnsi="宋体" w:eastAsia="宋体" w:cs="宋体"/>
          <w:sz w:val="21"/>
          <w:szCs w:val="21"/>
        </w:rPr>
        <w:t>应明确告知</w:t>
      </w:r>
      <w:r>
        <w:rPr>
          <w:rFonts w:hint="eastAsia" w:ascii="宋体" w:hAnsi="宋体" w:eastAsia="宋体" w:cs="宋体"/>
          <w:sz w:val="21"/>
          <w:szCs w:val="21"/>
          <w:lang w:eastAsia="zh-CN"/>
        </w:rPr>
        <w:t>中标人</w:t>
      </w:r>
      <w:r>
        <w:rPr>
          <w:rFonts w:hint="eastAsia" w:ascii="宋体" w:hAnsi="宋体" w:eastAsia="宋体" w:cs="宋体"/>
          <w:sz w:val="21"/>
          <w:szCs w:val="21"/>
        </w:rPr>
        <w:t>需从事劳务服务外包的工作岗位工作任务和工作要求，然后由</w:t>
      </w:r>
      <w:r>
        <w:rPr>
          <w:rFonts w:hint="eastAsia" w:ascii="宋体" w:hAnsi="宋体" w:eastAsia="宋体" w:cs="宋体"/>
          <w:sz w:val="21"/>
          <w:szCs w:val="21"/>
          <w:lang w:eastAsia="zh-CN"/>
        </w:rPr>
        <w:t>中标人</w:t>
      </w:r>
      <w:r>
        <w:rPr>
          <w:rFonts w:hint="eastAsia" w:ascii="宋体" w:hAnsi="宋体" w:eastAsia="宋体" w:cs="宋体"/>
          <w:sz w:val="21"/>
          <w:szCs w:val="21"/>
        </w:rPr>
        <w:t>指定其工作人员实施，</w:t>
      </w:r>
      <w:r>
        <w:rPr>
          <w:rFonts w:hint="eastAsia" w:ascii="宋体" w:hAnsi="宋体" w:eastAsia="宋体" w:cs="宋体"/>
          <w:sz w:val="21"/>
          <w:szCs w:val="21"/>
          <w:lang w:eastAsia="zh-CN"/>
        </w:rPr>
        <w:t>中标人</w:t>
      </w:r>
      <w:r>
        <w:rPr>
          <w:rFonts w:hint="eastAsia" w:ascii="宋体" w:hAnsi="宋体" w:eastAsia="宋体" w:cs="宋体"/>
          <w:sz w:val="21"/>
          <w:szCs w:val="21"/>
        </w:rPr>
        <w:t>要保质保量完成。</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2</w:t>
      </w:r>
      <w:r>
        <w:rPr>
          <w:rFonts w:hint="eastAsia" w:ascii="宋体" w:hAnsi="宋体" w:eastAsia="宋体" w:cs="宋体"/>
          <w:sz w:val="21"/>
          <w:szCs w:val="21"/>
        </w:rPr>
        <w:t>、</w:t>
      </w:r>
      <w:r>
        <w:rPr>
          <w:rFonts w:hint="eastAsia" w:ascii="宋体" w:hAnsi="宋体" w:eastAsia="宋体" w:cs="宋体"/>
          <w:sz w:val="21"/>
          <w:szCs w:val="21"/>
          <w:lang w:eastAsia="zh-CN"/>
        </w:rPr>
        <w:t>采购人</w:t>
      </w:r>
      <w:r>
        <w:rPr>
          <w:rFonts w:hint="eastAsia" w:ascii="宋体" w:hAnsi="宋体" w:eastAsia="宋体" w:cs="宋体"/>
          <w:sz w:val="21"/>
          <w:szCs w:val="21"/>
        </w:rPr>
        <w:t>有权抽查复检经过</w:t>
      </w:r>
      <w:r>
        <w:rPr>
          <w:rFonts w:hint="eastAsia" w:ascii="宋体" w:hAnsi="宋体" w:eastAsia="宋体" w:cs="宋体"/>
          <w:sz w:val="21"/>
          <w:szCs w:val="21"/>
          <w:lang w:eastAsia="zh-CN"/>
        </w:rPr>
        <w:t>中标人</w:t>
      </w:r>
      <w:r>
        <w:rPr>
          <w:rFonts w:hint="eastAsia" w:ascii="宋体" w:hAnsi="宋体" w:eastAsia="宋体" w:cs="宋体"/>
          <w:sz w:val="21"/>
          <w:szCs w:val="21"/>
        </w:rPr>
        <w:t>认定体检合格的</w:t>
      </w:r>
      <w:r>
        <w:rPr>
          <w:rFonts w:hint="eastAsia" w:ascii="宋体" w:hAnsi="宋体" w:eastAsia="宋体" w:cs="宋体"/>
          <w:sz w:val="21"/>
          <w:szCs w:val="21"/>
          <w:lang w:eastAsia="zh-CN"/>
        </w:rPr>
        <w:t>中标人</w:t>
      </w:r>
      <w:r>
        <w:rPr>
          <w:rFonts w:hint="eastAsia" w:ascii="宋体" w:hAnsi="宋体" w:eastAsia="宋体" w:cs="宋体"/>
          <w:sz w:val="21"/>
          <w:szCs w:val="21"/>
        </w:rPr>
        <w:t>人员，对于复检不合格的</w:t>
      </w:r>
      <w:r>
        <w:rPr>
          <w:rFonts w:hint="eastAsia" w:ascii="宋体" w:hAnsi="宋体" w:eastAsia="宋体" w:cs="宋体"/>
          <w:sz w:val="21"/>
          <w:szCs w:val="21"/>
          <w:lang w:eastAsia="zh-CN"/>
        </w:rPr>
        <w:t>中标人</w:t>
      </w:r>
      <w:r>
        <w:rPr>
          <w:rFonts w:hint="eastAsia" w:ascii="宋体" w:hAnsi="宋体" w:eastAsia="宋体" w:cs="宋体"/>
          <w:sz w:val="21"/>
          <w:szCs w:val="21"/>
        </w:rPr>
        <w:t>员工，</w:t>
      </w:r>
      <w:r>
        <w:rPr>
          <w:rFonts w:hint="eastAsia" w:ascii="宋体" w:hAnsi="宋体" w:eastAsia="宋体" w:cs="宋体"/>
          <w:sz w:val="21"/>
          <w:szCs w:val="21"/>
          <w:lang w:eastAsia="zh-CN"/>
        </w:rPr>
        <w:t>采购人</w:t>
      </w:r>
      <w:r>
        <w:rPr>
          <w:rFonts w:hint="eastAsia" w:ascii="宋体" w:hAnsi="宋体" w:eastAsia="宋体" w:cs="宋体"/>
          <w:sz w:val="21"/>
          <w:szCs w:val="21"/>
        </w:rPr>
        <w:t>有权要求</w:t>
      </w:r>
      <w:r>
        <w:rPr>
          <w:rFonts w:hint="eastAsia" w:ascii="宋体" w:hAnsi="宋体" w:eastAsia="宋体" w:cs="宋体"/>
          <w:sz w:val="21"/>
          <w:szCs w:val="21"/>
          <w:lang w:eastAsia="zh-CN"/>
        </w:rPr>
        <w:t>中标人</w:t>
      </w:r>
      <w:r>
        <w:rPr>
          <w:rFonts w:hint="eastAsia" w:ascii="宋体" w:hAnsi="宋体" w:eastAsia="宋体" w:cs="宋体"/>
          <w:sz w:val="21"/>
          <w:szCs w:val="21"/>
        </w:rPr>
        <w:t>及时更换</w:t>
      </w:r>
      <w:r>
        <w:rPr>
          <w:rFonts w:hint="eastAsia" w:ascii="宋体" w:hAnsi="宋体" w:cs="宋体"/>
          <w:sz w:val="21"/>
          <w:szCs w:val="21"/>
          <w:lang w:eastAsia="zh-CN"/>
        </w:rPr>
        <w:t>；</w:t>
      </w:r>
      <w:r>
        <w:rPr>
          <w:rFonts w:hint="eastAsia" w:ascii="宋体" w:hAnsi="宋体" w:eastAsia="宋体" w:cs="宋体"/>
          <w:sz w:val="21"/>
          <w:szCs w:val="21"/>
          <w:lang w:eastAsia="zh-CN"/>
        </w:rPr>
        <w:t>采购人</w:t>
      </w:r>
      <w:r>
        <w:rPr>
          <w:rFonts w:hint="eastAsia" w:ascii="宋体" w:hAnsi="宋体" w:eastAsia="宋体" w:cs="宋体"/>
          <w:sz w:val="21"/>
          <w:szCs w:val="21"/>
        </w:rPr>
        <w:t>有权抽查</w:t>
      </w:r>
      <w:r>
        <w:rPr>
          <w:rFonts w:hint="eastAsia" w:ascii="宋体" w:hAnsi="宋体" w:eastAsia="宋体" w:cs="宋体"/>
          <w:sz w:val="21"/>
          <w:szCs w:val="21"/>
          <w:lang w:eastAsia="zh-CN"/>
        </w:rPr>
        <w:t>中标人</w:t>
      </w:r>
      <w:r>
        <w:rPr>
          <w:rFonts w:hint="eastAsia" w:ascii="宋体" w:hAnsi="宋体" w:eastAsia="宋体" w:cs="宋体"/>
          <w:sz w:val="21"/>
          <w:szCs w:val="21"/>
        </w:rPr>
        <w:t>员工的劳动合同、身份证明等，</w:t>
      </w:r>
      <w:r>
        <w:rPr>
          <w:rFonts w:hint="eastAsia" w:ascii="宋体" w:hAnsi="宋体" w:eastAsia="宋体" w:cs="宋体"/>
          <w:sz w:val="21"/>
          <w:szCs w:val="21"/>
          <w:lang w:eastAsia="zh-CN"/>
        </w:rPr>
        <w:t>中标人</w:t>
      </w:r>
      <w:r>
        <w:rPr>
          <w:rFonts w:hint="eastAsia" w:ascii="宋体" w:hAnsi="宋体" w:eastAsia="宋体" w:cs="宋体"/>
          <w:sz w:val="21"/>
          <w:szCs w:val="21"/>
        </w:rPr>
        <w:t>及其员工应配合</w:t>
      </w:r>
      <w:r>
        <w:rPr>
          <w:rFonts w:hint="eastAsia" w:ascii="宋体" w:hAnsi="宋体" w:eastAsia="宋体" w:cs="宋体"/>
          <w:sz w:val="21"/>
          <w:szCs w:val="21"/>
          <w:lang w:eastAsia="zh-CN"/>
        </w:rPr>
        <w:t>采购人</w:t>
      </w:r>
      <w:r>
        <w:rPr>
          <w:rFonts w:hint="eastAsia" w:ascii="宋体" w:hAnsi="宋体" w:eastAsia="宋体" w:cs="宋体"/>
          <w:sz w:val="21"/>
          <w:szCs w:val="21"/>
        </w:rPr>
        <w:t>的抽检。</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3</w:t>
      </w:r>
      <w:r>
        <w:rPr>
          <w:rFonts w:hint="eastAsia" w:ascii="宋体" w:hAnsi="宋体" w:eastAsia="宋体" w:cs="宋体"/>
          <w:sz w:val="21"/>
          <w:szCs w:val="21"/>
          <w:lang w:val="en-US" w:eastAsia="zh-CN"/>
        </w:rPr>
        <w:t>、</w:t>
      </w:r>
      <w:r>
        <w:rPr>
          <w:rFonts w:hint="eastAsia" w:ascii="宋体" w:hAnsi="宋体" w:eastAsia="宋体" w:cs="宋体"/>
          <w:sz w:val="21"/>
          <w:szCs w:val="21"/>
          <w:lang w:eastAsia="zh-CN"/>
        </w:rPr>
        <w:t>中标人</w:t>
      </w:r>
      <w:r>
        <w:rPr>
          <w:rFonts w:hint="eastAsia" w:ascii="宋体" w:hAnsi="宋体" w:eastAsia="宋体" w:cs="宋体"/>
          <w:sz w:val="21"/>
          <w:szCs w:val="21"/>
        </w:rPr>
        <w:t>员工有下列行为的，</w:t>
      </w:r>
      <w:r>
        <w:rPr>
          <w:rFonts w:hint="eastAsia" w:ascii="宋体" w:hAnsi="宋体" w:eastAsia="宋体" w:cs="宋体"/>
          <w:sz w:val="21"/>
          <w:szCs w:val="21"/>
          <w:lang w:eastAsia="zh-CN"/>
        </w:rPr>
        <w:t>采购人</w:t>
      </w:r>
      <w:r>
        <w:rPr>
          <w:rFonts w:hint="eastAsia" w:ascii="宋体" w:hAnsi="宋体" w:eastAsia="宋体" w:cs="宋体"/>
          <w:sz w:val="21"/>
          <w:szCs w:val="21"/>
        </w:rPr>
        <w:t>有权要求</w:t>
      </w:r>
      <w:r>
        <w:rPr>
          <w:rFonts w:hint="eastAsia" w:ascii="宋体" w:hAnsi="宋体" w:eastAsia="宋体" w:cs="宋体"/>
          <w:sz w:val="21"/>
          <w:szCs w:val="21"/>
          <w:lang w:eastAsia="zh-CN"/>
        </w:rPr>
        <w:t>中标人</w:t>
      </w:r>
      <w:r>
        <w:rPr>
          <w:rFonts w:hint="eastAsia" w:ascii="宋体" w:hAnsi="宋体" w:eastAsia="宋体" w:cs="宋体"/>
          <w:sz w:val="21"/>
          <w:szCs w:val="21"/>
        </w:rPr>
        <w:t>立即更换：</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）中标人</w:t>
      </w:r>
      <w:r>
        <w:rPr>
          <w:rFonts w:hint="eastAsia" w:ascii="宋体" w:hAnsi="宋体" w:eastAsia="宋体" w:cs="宋体"/>
          <w:sz w:val="21"/>
          <w:szCs w:val="21"/>
        </w:rPr>
        <w:t>员工违反操作规程，造成</w:t>
      </w:r>
      <w:r>
        <w:rPr>
          <w:rFonts w:hint="eastAsia" w:ascii="宋体" w:hAnsi="宋体" w:cs="宋体"/>
          <w:sz w:val="21"/>
          <w:szCs w:val="21"/>
          <w:lang w:eastAsia="zh-CN"/>
        </w:rPr>
        <w:t>车辆设备受损或</w:t>
      </w:r>
      <w:r>
        <w:rPr>
          <w:rFonts w:hint="eastAsia" w:ascii="宋体" w:hAnsi="宋体" w:eastAsia="宋体" w:cs="宋体"/>
          <w:sz w:val="21"/>
          <w:szCs w:val="21"/>
        </w:rPr>
        <w:t>所负责的工作不能正常运行</w:t>
      </w:r>
      <w:r>
        <w:rPr>
          <w:rFonts w:hint="eastAsia" w:ascii="宋体" w:hAnsi="宋体" w:cs="宋体"/>
          <w:sz w:val="21"/>
          <w:szCs w:val="21"/>
          <w:lang w:eastAsia="zh-CN"/>
        </w:rPr>
        <w:t>、</w:t>
      </w:r>
      <w:r>
        <w:rPr>
          <w:rFonts w:hint="eastAsia" w:ascii="宋体" w:hAnsi="宋体" w:eastAsia="宋体" w:cs="宋体"/>
          <w:sz w:val="21"/>
          <w:szCs w:val="21"/>
        </w:rPr>
        <w:t>或不能保证工作质量，给</w:t>
      </w:r>
      <w:r>
        <w:rPr>
          <w:rFonts w:hint="eastAsia" w:ascii="宋体" w:hAnsi="宋体" w:eastAsia="宋体" w:cs="宋体"/>
          <w:sz w:val="21"/>
          <w:szCs w:val="21"/>
          <w:lang w:eastAsia="zh-CN"/>
        </w:rPr>
        <w:t>采购人</w:t>
      </w:r>
      <w:r>
        <w:rPr>
          <w:rFonts w:hint="eastAsia" w:ascii="宋体" w:hAnsi="宋体" w:eastAsia="宋体" w:cs="宋体"/>
          <w:sz w:val="21"/>
          <w:szCs w:val="21"/>
        </w:rPr>
        <w:t>造成损失的</w:t>
      </w:r>
      <w:r>
        <w:rPr>
          <w:rFonts w:hint="eastAsia" w:ascii="宋体" w:hAnsi="宋体" w:cs="宋体"/>
          <w:sz w:val="21"/>
          <w:szCs w:val="21"/>
          <w:lang w:eastAsia="zh-CN"/>
        </w:rPr>
        <w:t>；</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）中标人</w:t>
      </w:r>
      <w:r>
        <w:rPr>
          <w:rFonts w:hint="eastAsia" w:ascii="宋体" w:hAnsi="宋体" w:eastAsia="宋体" w:cs="宋体"/>
          <w:sz w:val="21"/>
          <w:szCs w:val="21"/>
        </w:rPr>
        <w:t>员工严重违反</w:t>
      </w:r>
      <w:r>
        <w:rPr>
          <w:rFonts w:hint="eastAsia" w:ascii="宋体" w:hAnsi="宋体" w:eastAsia="宋体" w:cs="宋体"/>
          <w:sz w:val="21"/>
          <w:szCs w:val="21"/>
          <w:lang w:eastAsia="zh-CN"/>
        </w:rPr>
        <w:t>采购人</w:t>
      </w:r>
      <w:r>
        <w:rPr>
          <w:rFonts w:hint="eastAsia" w:ascii="宋体" w:hAnsi="宋体" w:eastAsia="宋体" w:cs="宋体"/>
          <w:sz w:val="21"/>
          <w:szCs w:val="21"/>
        </w:rPr>
        <w:t>规章制度、岗位职责和劳动纪律的</w:t>
      </w:r>
      <w:r>
        <w:rPr>
          <w:rFonts w:hint="eastAsia" w:ascii="宋体" w:hAnsi="宋体" w:cs="宋体"/>
          <w:sz w:val="21"/>
          <w:szCs w:val="21"/>
          <w:lang w:eastAsia="zh-CN"/>
        </w:rPr>
        <w:t>；</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）中标人</w:t>
      </w:r>
      <w:r>
        <w:rPr>
          <w:rFonts w:hint="eastAsia" w:ascii="宋体" w:hAnsi="宋体" w:eastAsia="宋体" w:cs="宋体"/>
          <w:sz w:val="21"/>
          <w:szCs w:val="21"/>
        </w:rPr>
        <w:t>员工不能提供真实有效的健康证明、身份证明的，或提供虚假的健康证明、身份证明的</w:t>
      </w:r>
      <w:r>
        <w:rPr>
          <w:rFonts w:hint="eastAsia" w:ascii="宋体" w:hAnsi="宋体" w:cs="宋体"/>
          <w:sz w:val="21"/>
          <w:szCs w:val="21"/>
          <w:lang w:eastAsia="zh-CN"/>
        </w:rPr>
        <w:t>；</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）中标人</w:t>
      </w:r>
      <w:r>
        <w:rPr>
          <w:rFonts w:hint="eastAsia" w:ascii="宋体" w:hAnsi="宋体" w:eastAsia="宋体" w:cs="宋体"/>
          <w:sz w:val="21"/>
          <w:szCs w:val="21"/>
        </w:rPr>
        <w:t>员工在工作中谩骂他人或斗殴的</w:t>
      </w:r>
      <w:r>
        <w:rPr>
          <w:rFonts w:hint="eastAsia" w:ascii="宋体" w:hAnsi="宋体" w:cs="宋体"/>
          <w:sz w:val="21"/>
          <w:szCs w:val="21"/>
          <w:lang w:eastAsia="zh-CN"/>
        </w:rPr>
        <w:t>，</w:t>
      </w:r>
      <w:r>
        <w:rPr>
          <w:rFonts w:hint="eastAsia" w:ascii="宋体" w:hAnsi="宋体" w:cs="宋体"/>
          <w:sz w:val="21"/>
          <w:szCs w:val="21"/>
          <w:lang w:val="en-US" w:eastAsia="zh-CN"/>
        </w:rPr>
        <w:t>或在工作中与群众发生矛盾给采购人造成不良影响的；</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cs="宋体"/>
          <w:sz w:val="21"/>
          <w:szCs w:val="21"/>
          <w:lang w:val="en-US" w:eastAsia="zh-CN"/>
        </w:rPr>
        <w:t>5</w:t>
      </w:r>
      <w:r>
        <w:rPr>
          <w:rFonts w:hint="eastAsia" w:ascii="宋体" w:hAnsi="宋体" w:eastAsia="宋体" w:cs="宋体"/>
          <w:sz w:val="21"/>
          <w:szCs w:val="21"/>
          <w:lang w:eastAsia="zh-CN"/>
        </w:rPr>
        <w:t>）</w:t>
      </w:r>
      <w:r>
        <w:rPr>
          <w:rFonts w:hint="eastAsia" w:ascii="宋体" w:hAnsi="宋体" w:eastAsia="宋体" w:cs="宋体"/>
          <w:sz w:val="21"/>
          <w:szCs w:val="21"/>
        </w:rPr>
        <w:t>对于</w:t>
      </w:r>
      <w:r>
        <w:rPr>
          <w:rFonts w:hint="eastAsia" w:ascii="宋体" w:hAnsi="宋体" w:eastAsia="宋体" w:cs="宋体"/>
          <w:sz w:val="21"/>
          <w:szCs w:val="21"/>
          <w:lang w:eastAsia="zh-CN"/>
        </w:rPr>
        <w:t>中标人</w:t>
      </w:r>
      <w:r>
        <w:rPr>
          <w:rFonts w:hint="eastAsia" w:ascii="宋体" w:hAnsi="宋体" w:eastAsia="宋体" w:cs="宋体"/>
          <w:sz w:val="21"/>
          <w:szCs w:val="21"/>
        </w:rPr>
        <w:t>支付员工的工资低于当地政府最低工资标准的，</w:t>
      </w:r>
      <w:r>
        <w:rPr>
          <w:rFonts w:hint="eastAsia" w:ascii="宋体" w:hAnsi="宋体" w:eastAsia="宋体" w:cs="宋体"/>
          <w:sz w:val="21"/>
          <w:szCs w:val="21"/>
          <w:lang w:eastAsia="zh-CN"/>
        </w:rPr>
        <w:t>采购人</w:t>
      </w:r>
      <w:r>
        <w:rPr>
          <w:rFonts w:hint="eastAsia" w:ascii="宋体" w:hAnsi="宋体" w:eastAsia="宋体" w:cs="宋体"/>
          <w:sz w:val="21"/>
          <w:szCs w:val="21"/>
        </w:rPr>
        <w:t>有权要求其立即改正；</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cs="宋体"/>
          <w:sz w:val="21"/>
          <w:szCs w:val="21"/>
          <w:lang w:val="en-US" w:eastAsia="zh-CN"/>
        </w:rPr>
        <w:t>6</w:t>
      </w:r>
      <w:r>
        <w:rPr>
          <w:rFonts w:hint="eastAsia" w:ascii="宋体" w:hAnsi="宋体" w:eastAsia="宋体" w:cs="宋体"/>
          <w:sz w:val="21"/>
          <w:szCs w:val="21"/>
          <w:lang w:eastAsia="zh-CN"/>
        </w:rPr>
        <w:t>）中标人</w:t>
      </w:r>
      <w:r>
        <w:rPr>
          <w:rFonts w:hint="eastAsia" w:ascii="宋体" w:hAnsi="宋体" w:eastAsia="宋体" w:cs="宋体"/>
          <w:sz w:val="21"/>
          <w:szCs w:val="21"/>
        </w:rPr>
        <w:t>员工盗窃、侵占</w:t>
      </w:r>
      <w:r>
        <w:rPr>
          <w:rFonts w:hint="eastAsia" w:ascii="宋体" w:hAnsi="宋体" w:eastAsia="宋体" w:cs="宋体"/>
          <w:sz w:val="21"/>
          <w:szCs w:val="21"/>
          <w:lang w:eastAsia="zh-CN"/>
        </w:rPr>
        <w:t>采购人</w:t>
      </w:r>
      <w:r>
        <w:rPr>
          <w:rFonts w:hint="eastAsia" w:ascii="宋体" w:hAnsi="宋体" w:eastAsia="宋体" w:cs="宋体"/>
          <w:sz w:val="21"/>
          <w:szCs w:val="21"/>
        </w:rPr>
        <w:t>财产的，或有其它侵害</w:t>
      </w:r>
      <w:r>
        <w:rPr>
          <w:rFonts w:hint="eastAsia" w:ascii="宋体" w:hAnsi="宋体" w:eastAsia="宋体" w:cs="宋体"/>
          <w:sz w:val="21"/>
          <w:szCs w:val="21"/>
          <w:lang w:eastAsia="zh-CN"/>
        </w:rPr>
        <w:t>采购人</w:t>
      </w:r>
      <w:r>
        <w:rPr>
          <w:rFonts w:hint="eastAsia" w:ascii="宋体" w:hAnsi="宋体" w:eastAsia="宋体" w:cs="宋体"/>
          <w:sz w:val="21"/>
          <w:szCs w:val="21"/>
        </w:rPr>
        <w:t>利益的行为的。一经发现，</w:t>
      </w:r>
      <w:r>
        <w:rPr>
          <w:rFonts w:hint="eastAsia" w:ascii="宋体" w:hAnsi="宋体" w:eastAsia="宋体" w:cs="宋体"/>
          <w:sz w:val="21"/>
          <w:szCs w:val="21"/>
          <w:lang w:eastAsia="zh-CN"/>
        </w:rPr>
        <w:t>采购人</w:t>
      </w:r>
      <w:r>
        <w:rPr>
          <w:rFonts w:hint="eastAsia" w:ascii="宋体" w:hAnsi="宋体" w:eastAsia="宋体" w:cs="宋体"/>
          <w:sz w:val="21"/>
          <w:szCs w:val="21"/>
        </w:rPr>
        <w:t>有权要求</w:t>
      </w:r>
      <w:r>
        <w:rPr>
          <w:rFonts w:hint="eastAsia" w:ascii="宋体" w:hAnsi="宋体" w:eastAsia="宋体" w:cs="宋体"/>
          <w:sz w:val="21"/>
          <w:szCs w:val="21"/>
          <w:lang w:eastAsia="zh-CN"/>
        </w:rPr>
        <w:t>中标人</w:t>
      </w:r>
      <w:r>
        <w:rPr>
          <w:rFonts w:hint="eastAsia" w:ascii="宋体" w:hAnsi="宋体" w:eastAsia="宋体" w:cs="宋体"/>
          <w:sz w:val="21"/>
          <w:szCs w:val="21"/>
        </w:rPr>
        <w:t>退回或更换</w:t>
      </w:r>
      <w:r>
        <w:rPr>
          <w:rFonts w:hint="eastAsia" w:ascii="宋体" w:hAnsi="宋体" w:cs="宋体"/>
          <w:sz w:val="21"/>
          <w:szCs w:val="21"/>
          <w:lang w:eastAsia="zh-CN"/>
        </w:rPr>
        <w:t>，</w:t>
      </w:r>
      <w:r>
        <w:rPr>
          <w:rFonts w:hint="eastAsia" w:ascii="宋体" w:hAnsi="宋体" w:eastAsia="宋体" w:cs="宋体"/>
          <w:sz w:val="21"/>
          <w:szCs w:val="21"/>
        </w:rPr>
        <w:t>对</w:t>
      </w:r>
      <w:r>
        <w:rPr>
          <w:rFonts w:hint="eastAsia" w:ascii="宋体" w:hAnsi="宋体" w:eastAsia="宋体" w:cs="宋体"/>
          <w:sz w:val="21"/>
          <w:szCs w:val="21"/>
          <w:lang w:eastAsia="zh-CN"/>
        </w:rPr>
        <w:t>采购人</w:t>
      </w:r>
      <w:r>
        <w:rPr>
          <w:rFonts w:hint="eastAsia" w:ascii="宋体" w:hAnsi="宋体" w:eastAsia="宋体" w:cs="宋体"/>
          <w:sz w:val="21"/>
          <w:szCs w:val="21"/>
        </w:rPr>
        <w:t>造成损失的，该员工与</w:t>
      </w:r>
      <w:r>
        <w:rPr>
          <w:rFonts w:hint="eastAsia" w:ascii="宋体" w:hAnsi="宋体" w:eastAsia="宋体" w:cs="宋体"/>
          <w:sz w:val="21"/>
          <w:szCs w:val="21"/>
          <w:lang w:eastAsia="zh-CN"/>
        </w:rPr>
        <w:t>中标人</w:t>
      </w:r>
      <w:r>
        <w:rPr>
          <w:rFonts w:hint="eastAsia" w:ascii="宋体" w:hAnsi="宋体" w:eastAsia="宋体" w:cs="宋体"/>
          <w:sz w:val="21"/>
          <w:szCs w:val="21"/>
        </w:rPr>
        <w:t>向</w:t>
      </w:r>
      <w:r>
        <w:rPr>
          <w:rFonts w:hint="eastAsia" w:ascii="宋体" w:hAnsi="宋体" w:eastAsia="宋体" w:cs="宋体"/>
          <w:sz w:val="21"/>
          <w:szCs w:val="21"/>
          <w:lang w:eastAsia="zh-CN"/>
        </w:rPr>
        <w:t>采购人</w:t>
      </w:r>
      <w:r>
        <w:rPr>
          <w:rFonts w:hint="eastAsia" w:ascii="宋体" w:hAnsi="宋体" w:eastAsia="宋体" w:cs="宋体"/>
          <w:sz w:val="21"/>
          <w:szCs w:val="21"/>
        </w:rPr>
        <w:t>承担连带清偿责任。</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cs="宋体"/>
          <w:color w:val="auto"/>
          <w:szCs w:val="21"/>
          <w:lang w:val="en-US" w:eastAsia="zh-CN"/>
        </w:rPr>
      </w:pPr>
      <w:r>
        <w:rPr>
          <w:rFonts w:hint="eastAsia" w:ascii="宋体" w:hAnsi="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eastAsia="zh-CN"/>
        </w:rPr>
        <w:t>采购人</w:t>
      </w:r>
      <w:r>
        <w:rPr>
          <w:rFonts w:hint="eastAsia" w:ascii="宋体" w:hAnsi="宋体" w:eastAsia="宋体" w:cs="宋体"/>
          <w:sz w:val="21"/>
          <w:szCs w:val="21"/>
        </w:rPr>
        <w:t>为</w:t>
      </w:r>
      <w:r>
        <w:rPr>
          <w:rFonts w:hint="eastAsia" w:ascii="宋体" w:hAnsi="宋体" w:eastAsia="宋体" w:cs="宋体"/>
          <w:sz w:val="21"/>
          <w:szCs w:val="21"/>
          <w:lang w:eastAsia="zh-CN"/>
        </w:rPr>
        <w:t>中标人</w:t>
      </w:r>
      <w:r>
        <w:rPr>
          <w:rFonts w:hint="eastAsia" w:ascii="宋体" w:hAnsi="宋体" w:eastAsia="宋体" w:cs="宋体"/>
          <w:sz w:val="21"/>
          <w:szCs w:val="21"/>
        </w:rPr>
        <w:t>提供施工所需的施工材料（包括</w:t>
      </w:r>
      <w:r>
        <w:rPr>
          <w:rFonts w:hint="eastAsia" w:ascii="宋体" w:hAnsi="宋体" w:eastAsia="宋体" w:cs="宋体"/>
          <w:sz w:val="21"/>
          <w:szCs w:val="21"/>
          <w:lang w:val="en-US" w:eastAsia="zh-CN"/>
        </w:rPr>
        <w:t>车行道维护用的沥青油料、水泥等</w:t>
      </w:r>
      <w:r>
        <w:rPr>
          <w:rFonts w:hint="eastAsia" w:ascii="宋体" w:hAnsi="宋体" w:eastAsia="宋体" w:cs="宋体"/>
          <w:sz w:val="21"/>
          <w:szCs w:val="21"/>
        </w:rPr>
        <w:t>）</w:t>
      </w:r>
      <w:r>
        <w:rPr>
          <w:rFonts w:hint="eastAsia" w:ascii="宋体" w:hAnsi="宋体" w:cs="宋体"/>
          <w:color w:val="auto"/>
          <w:szCs w:val="21"/>
          <w:lang w:val="en-US" w:eastAsia="zh-CN"/>
        </w:rPr>
        <w:t>以及必要的安全防护用具。</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cs="宋体"/>
          <w:color w:val="auto"/>
          <w:szCs w:val="21"/>
          <w:lang w:val="en-US" w:eastAsia="zh-CN"/>
        </w:rPr>
      </w:pPr>
      <w:r>
        <w:rPr>
          <w:rFonts w:hint="eastAsia" w:ascii="宋体" w:hAnsi="宋体" w:cs="宋体"/>
          <w:color w:val="auto"/>
          <w:szCs w:val="21"/>
          <w:lang w:val="en-US" w:eastAsia="zh-CN"/>
        </w:rPr>
        <w:t>5、采购人为中标人提供一辆维护作业车辆及设备，中标人须爱惜使用，做好维护保养，降低维修费用。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cs="宋体"/>
          <w:color w:val="auto"/>
          <w:szCs w:val="21"/>
          <w:lang w:val="en-US" w:eastAsia="zh-CN"/>
        </w:rPr>
      </w:pPr>
      <w:r>
        <w:rPr>
          <w:rFonts w:hint="eastAsia" w:ascii="宋体" w:hAnsi="宋体" w:cs="宋体"/>
          <w:color w:val="auto"/>
          <w:szCs w:val="21"/>
          <w:lang w:val="en-US" w:eastAsia="zh-CN"/>
        </w:rPr>
        <w:t>6、中标人使用的维护车辆出现故障需要维修，在维修期间由采购人负责提供车辆确保工作正常运行。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cs="宋体"/>
          <w:color w:val="auto"/>
          <w:szCs w:val="21"/>
          <w:lang w:val="en-US" w:eastAsia="zh-CN"/>
        </w:rPr>
      </w:pPr>
      <w:r>
        <w:rPr>
          <w:rFonts w:hint="eastAsia" w:ascii="宋体" w:hAnsi="宋体" w:cs="宋体"/>
          <w:color w:val="auto"/>
          <w:szCs w:val="21"/>
          <w:lang w:val="en-US" w:eastAsia="zh-CN"/>
        </w:rPr>
        <w:t>7、采购人为中标人提供的施工材料以及安全防护用具按采购人相关制度发放。</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8</w:t>
      </w:r>
      <w:r>
        <w:rPr>
          <w:rFonts w:hint="eastAsia" w:ascii="宋体" w:hAnsi="宋体" w:eastAsia="宋体" w:cs="宋体"/>
          <w:sz w:val="21"/>
          <w:szCs w:val="21"/>
        </w:rPr>
        <w:t>、</w:t>
      </w:r>
      <w:r>
        <w:rPr>
          <w:rFonts w:hint="eastAsia" w:ascii="宋体" w:hAnsi="宋体" w:eastAsia="宋体" w:cs="宋体"/>
          <w:sz w:val="21"/>
          <w:szCs w:val="21"/>
          <w:lang w:eastAsia="zh-CN"/>
        </w:rPr>
        <w:t>采购人</w:t>
      </w:r>
      <w:r>
        <w:rPr>
          <w:rFonts w:hint="eastAsia" w:ascii="宋体" w:hAnsi="宋体" w:eastAsia="宋体" w:cs="宋体"/>
          <w:sz w:val="21"/>
          <w:szCs w:val="21"/>
        </w:rPr>
        <w:t>负责</w:t>
      </w:r>
      <w:r>
        <w:rPr>
          <w:rFonts w:hint="eastAsia" w:ascii="宋体" w:hAnsi="宋体" w:cs="宋体"/>
          <w:sz w:val="21"/>
          <w:szCs w:val="21"/>
          <w:lang w:eastAsia="zh-CN"/>
        </w:rPr>
        <w:t>配备的维护作业施工</w:t>
      </w:r>
      <w:r>
        <w:rPr>
          <w:rFonts w:hint="eastAsia" w:ascii="宋体" w:hAnsi="宋体" w:eastAsia="宋体" w:cs="宋体"/>
          <w:sz w:val="21"/>
          <w:szCs w:val="21"/>
        </w:rPr>
        <w:t>车辆的保险、年检</w:t>
      </w:r>
      <w:r>
        <w:rPr>
          <w:rFonts w:hint="eastAsia" w:ascii="宋体" w:hAnsi="宋体" w:cs="宋体"/>
          <w:sz w:val="21"/>
          <w:szCs w:val="21"/>
          <w:lang w:eastAsia="zh-CN"/>
        </w:rPr>
        <w:t>、维修、通行证办理等</w:t>
      </w:r>
      <w:r>
        <w:rPr>
          <w:rFonts w:hint="eastAsia" w:ascii="宋体" w:hAnsi="宋体" w:eastAsia="宋体" w:cs="宋体"/>
          <w:sz w:val="21"/>
          <w:szCs w:val="21"/>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422" w:firstLineChars="200"/>
        <w:textAlignment w:val="auto"/>
        <w:rPr>
          <w:rFonts w:hint="eastAsia" w:ascii="宋体" w:hAnsi="宋体" w:eastAsia="宋体" w:cs="宋体"/>
          <w:b/>
          <w:bCs w:val="0"/>
          <w:color w:val="auto"/>
          <w:szCs w:val="21"/>
          <w:lang w:eastAsia="zh-CN"/>
        </w:rPr>
      </w:pPr>
      <w:r>
        <w:rPr>
          <w:rFonts w:hint="eastAsia" w:ascii="宋体" w:hAnsi="宋体" w:cs="宋体"/>
          <w:b/>
          <w:bCs w:val="0"/>
          <w:color w:val="auto"/>
          <w:szCs w:val="21"/>
          <w:lang w:eastAsia="zh-CN"/>
        </w:rPr>
        <w:t>六</w:t>
      </w:r>
      <w:r>
        <w:rPr>
          <w:rFonts w:hint="eastAsia" w:ascii="宋体" w:hAnsi="宋体" w:eastAsia="宋体" w:cs="宋体"/>
          <w:b/>
          <w:bCs w:val="0"/>
          <w:color w:val="auto"/>
          <w:szCs w:val="21"/>
          <w:lang w:eastAsia="zh-CN"/>
        </w:rPr>
        <w:t>、中标人的权利义务</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中标人</w:t>
      </w:r>
      <w:r>
        <w:rPr>
          <w:rFonts w:hint="eastAsia" w:ascii="宋体" w:hAnsi="宋体" w:eastAsia="宋体" w:cs="宋体"/>
          <w:sz w:val="21"/>
          <w:szCs w:val="21"/>
        </w:rPr>
        <w:t>应保证具有履行本合同的法定资质，提供</w:t>
      </w:r>
      <w:r>
        <w:rPr>
          <w:rFonts w:hint="eastAsia" w:ascii="宋体" w:hAnsi="宋体" w:eastAsia="宋体" w:cs="宋体"/>
          <w:sz w:val="21"/>
          <w:szCs w:val="21"/>
          <w:lang w:eastAsia="zh-CN"/>
        </w:rPr>
        <w:t>采购人</w:t>
      </w:r>
      <w:r>
        <w:rPr>
          <w:rFonts w:hint="eastAsia" w:ascii="宋体" w:hAnsi="宋体" w:eastAsia="宋体" w:cs="宋体"/>
          <w:sz w:val="21"/>
          <w:szCs w:val="21"/>
        </w:rPr>
        <w:t>有关生产、营业执照等资质证明的原件及复印件。</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中标人</w:t>
      </w:r>
      <w:r>
        <w:rPr>
          <w:rFonts w:hint="eastAsia" w:ascii="宋体" w:hAnsi="宋体" w:eastAsia="宋体" w:cs="宋体"/>
          <w:sz w:val="21"/>
          <w:szCs w:val="21"/>
        </w:rPr>
        <w:t>应保证严格遵守有关的</w:t>
      </w:r>
      <w:r>
        <w:rPr>
          <w:rFonts w:hint="eastAsia" w:ascii="宋体" w:hAnsi="宋体" w:cs="宋体"/>
          <w:sz w:val="21"/>
          <w:szCs w:val="21"/>
          <w:lang w:eastAsia="zh-CN"/>
        </w:rPr>
        <w:t>中华</w:t>
      </w:r>
      <w:r>
        <w:rPr>
          <w:rFonts w:hint="eastAsia" w:ascii="宋体" w:hAnsi="宋体" w:eastAsia="宋体" w:cs="宋体"/>
          <w:sz w:val="21"/>
          <w:szCs w:val="21"/>
        </w:rPr>
        <w:t>人民共和国的</w:t>
      </w:r>
      <w:r>
        <w:rPr>
          <w:rFonts w:hint="eastAsia" w:ascii="宋体" w:hAnsi="宋体" w:cs="宋体"/>
          <w:sz w:val="21"/>
          <w:szCs w:val="21"/>
          <w:lang w:val="en-US" w:eastAsia="zh-CN"/>
        </w:rPr>
        <w:t>相关</w:t>
      </w:r>
      <w:r>
        <w:rPr>
          <w:rFonts w:hint="eastAsia" w:ascii="宋体" w:hAnsi="宋体" w:eastAsia="宋体" w:cs="宋体"/>
          <w:sz w:val="21"/>
          <w:szCs w:val="21"/>
        </w:rPr>
        <w:t>法律法规，特别是有关员工劳动保障或福利政策，同时承诺遵守</w:t>
      </w:r>
      <w:r>
        <w:rPr>
          <w:rFonts w:hint="eastAsia" w:ascii="宋体" w:hAnsi="宋体" w:eastAsia="宋体" w:cs="宋体"/>
          <w:sz w:val="21"/>
          <w:szCs w:val="21"/>
          <w:lang w:eastAsia="zh-CN"/>
        </w:rPr>
        <w:t>采购人</w:t>
      </w:r>
      <w:r>
        <w:rPr>
          <w:rFonts w:hint="eastAsia" w:ascii="宋体" w:hAnsi="宋体" w:eastAsia="宋体" w:cs="宋体"/>
          <w:sz w:val="21"/>
          <w:szCs w:val="21"/>
        </w:rPr>
        <w:t>的包括安全生产、劳动卫生等各项指导原则。</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3</w:t>
      </w:r>
      <w:r>
        <w:rPr>
          <w:rFonts w:hint="eastAsia" w:ascii="宋体" w:hAnsi="宋体" w:eastAsia="宋体" w:cs="宋体"/>
          <w:sz w:val="21"/>
          <w:szCs w:val="21"/>
        </w:rPr>
        <w:t>、</w:t>
      </w:r>
      <w:r>
        <w:rPr>
          <w:rFonts w:hint="eastAsia" w:ascii="宋体" w:hAnsi="宋体" w:eastAsia="宋体" w:cs="宋体"/>
          <w:sz w:val="21"/>
          <w:szCs w:val="21"/>
          <w:lang w:eastAsia="zh-CN"/>
        </w:rPr>
        <w:t>中标人应对所派员工进行</w:t>
      </w:r>
      <w:r>
        <w:rPr>
          <w:rFonts w:hint="eastAsia" w:ascii="宋体" w:hAnsi="宋体" w:eastAsia="宋体" w:cs="宋体"/>
          <w:sz w:val="21"/>
          <w:szCs w:val="21"/>
        </w:rPr>
        <w:t>内部审查工作，具体如下：</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严格审查有无犯罪记录、前科、确保没有不良史、品行 端正、遵纪守法；</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）中标人所派员工</w:t>
      </w:r>
      <w:r>
        <w:rPr>
          <w:rFonts w:hint="eastAsia" w:ascii="宋体" w:hAnsi="宋体" w:eastAsia="宋体" w:cs="宋体"/>
          <w:sz w:val="21"/>
          <w:szCs w:val="21"/>
        </w:rPr>
        <w:t>在</w:t>
      </w:r>
      <w:r>
        <w:rPr>
          <w:rFonts w:hint="eastAsia" w:ascii="宋体" w:hAnsi="宋体" w:cs="宋体"/>
          <w:sz w:val="21"/>
          <w:szCs w:val="21"/>
          <w:lang w:val="en-US" w:eastAsia="zh-CN"/>
        </w:rPr>
        <w:t>工作期间</w:t>
      </w:r>
      <w:r>
        <w:rPr>
          <w:rFonts w:hint="eastAsia" w:ascii="宋体" w:hAnsi="宋体" w:eastAsia="宋体" w:cs="宋体"/>
          <w:sz w:val="21"/>
          <w:szCs w:val="21"/>
        </w:rPr>
        <w:t>发生偷盗等违法违纪行为的需负连带责任；</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确保员工身体健康，并保证身体健康证明的真实性；</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）中标人</w:t>
      </w:r>
      <w:r>
        <w:rPr>
          <w:rFonts w:hint="eastAsia" w:ascii="宋体" w:hAnsi="宋体" w:eastAsia="宋体" w:cs="宋体"/>
          <w:sz w:val="21"/>
          <w:szCs w:val="21"/>
        </w:rPr>
        <w:t>有义务筛选人员身份证明、健康证明等信息的真实性；</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5</w:t>
      </w:r>
      <w:r>
        <w:rPr>
          <w:rFonts w:hint="eastAsia" w:ascii="宋体" w:hAnsi="宋体" w:eastAsia="宋体" w:cs="宋体"/>
          <w:sz w:val="21"/>
          <w:szCs w:val="21"/>
          <w:lang w:eastAsia="zh-CN"/>
        </w:rPr>
        <w:t>）</w:t>
      </w:r>
      <w:r>
        <w:rPr>
          <w:rFonts w:hint="eastAsia" w:ascii="宋体" w:hAnsi="宋体" w:eastAsia="宋体" w:cs="宋体"/>
          <w:sz w:val="21"/>
          <w:szCs w:val="21"/>
        </w:rPr>
        <w:t>承诺不派出或使用童工；</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6</w:t>
      </w:r>
      <w:r>
        <w:rPr>
          <w:rFonts w:hint="eastAsia" w:ascii="宋体" w:hAnsi="宋体" w:eastAsia="宋体" w:cs="宋体"/>
          <w:sz w:val="21"/>
          <w:szCs w:val="21"/>
          <w:lang w:eastAsia="zh-CN"/>
        </w:rPr>
        <w:t>）</w:t>
      </w:r>
      <w:r>
        <w:rPr>
          <w:rFonts w:hint="eastAsia" w:ascii="宋体" w:hAnsi="宋体" w:eastAsia="宋体" w:cs="宋体"/>
          <w:sz w:val="21"/>
          <w:szCs w:val="21"/>
        </w:rPr>
        <w:t>未患有职业病鉴定委员会鉴定的职业病。</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eastAsia="zh-CN"/>
        </w:rPr>
        <w:t>中标人</w:t>
      </w:r>
      <w:r>
        <w:rPr>
          <w:rFonts w:hint="eastAsia" w:ascii="宋体" w:hAnsi="宋体" w:eastAsia="宋体" w:cs="宋体"/>
          <w:sz w:val="21"/>
          <w:szCs w:val="21"/>
        </w:rPr>
        <w:t>应为派至</w:t>
      </w:r>
      <w:r>
        <w:rPr>
          <w:rFonts w:hint="eastAsia" w:ascii="宋体" w:hAnsi="宋体" w:eastAsia="宋体" w:cs="宋体"/>
          <w:sz w:val="21"/>
          <w:szCs w:val="21"/>
          <w:lang w:eastAsia="zh-CN"/>
        </w:rPr>
        <w:t>采购人</w:t>
      </w:r>
      <w:r>
        <w:rPr>
          <w:rFonts w:hint="eastAsia" w:ascii="宋体" w:hAnsi="宋体" w:eastAsia="宋体" w:cs="宋体"/>
          <w:sz w:val="21"/>
          <w:szCs w:val="21"/>
        </w:rPr>
        <w:t>的员工办理合法的劳动用工手续，与其建立劳动关系并签订劳动合同，</w:t>
      </w:r>
      <w:r>
        <w:rPr>
          <w:rFonts w:hint="eastAsia" w:ascii="宋体" w:hAnsi="宋体" w:eastAsia="宋体" w:cs="宋体"/>
          <w:sz w:val="21"/>
          <w:szCs w:val="21"/>
          <w:lang w:eastAsia="zh-CN"/>
        </w:rPr>
        <w:t>中标人</w:t>
      </w:r>
      <w:r>
        <w:rPr>
          <w:rFonts w:hint="eastAsia" w:ascii="宋体" w:hAnsi="宋体" w:eastAsia="宋体" w:cs="宋体"/>
          <w:sz w:val="21"/>
          <w:szCs w:val="21"/>
        </w:rPr>
        <w:t>应向</w:t>
      </w:r>
      <w:r>
        <w:rPr>
          <w:rFonts w:hint="eastAsia" w:ascii="宋体" w:hAnsi="宋体" w:eastAsia="宋体" w:cs="宋体"/>
          <w:sz w:val="21"/>
          <w:szCs w:val="21"/>
          <w:lang w:eastAsia="zh-CN"/>
        </w:rPr>
        <w:t>采购人</w:t>
      </w:r>
      <w:r>
        <w:rPr>
          <w:rFonts w:hint="eastAsia" w:ascii="宋体" w:hAnsi="宋体" w:eastAsia="宋体" w:cs="宋体"/>
          <w:sz w:val="21"/>
          <w:szCs w:val="21"/>
        </w:rPr>
        <w:t>提供员工的其他有关证明的原件或复印件(包括但不限于履历表、身份证和健康证等)的复印件，并保证其资料的真实有效性。同时</w:t>
      </w:r>
      <w:r>
        <w:rPr>
          <w:rFonts w:hint="eastAsia" w:ascii="宋体" w:hAnsi="宋体" w:eastAsia="宋体" w:cs="宋体"/>
          <w:sz w:val="21"/>
          <w:szCs w:val="21"/>
          <w:lang w:eastAsia="zh-CN"/>
        </w:rPr>
        <w:t>中标人</w:t>
      </w:r>
      <w:r>
        <w:rPr>
          <w:rFonts w:hint="eastAsia" w:ascii="宋体" w:hAnsi="宋体" w:eastAsia="宋体" w:cs="宋体"/>
          <w:sz w:val="21"/>
          <w:szCs w:val="21"/>
        </w:rPr>
        <w:t>应承诺遵守《劳动合同法》相关规定。</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5</w:t>
      </w:r>
      <w:r>
        <w:rPr>
          <w:rFonts w:hint="eastAsia" w:ascii="宋体" w:hAnsi="宋体" w:eastAsia="宋体" w:cs="宋体"/>
          <w:sz w:val="21"/>
          <w:szCs w:val="21"/>
        </w:rPr>
        <w:t>、</w:t>
      </w:r>
      <w:r>
        <w:rPr>
          <w:rFonts w:hint="eastAsia" w:ascii="宋体" w:hAnsi="宋体" w:eastAsia="宋体" w:cs="宋体"/>
          <w:sz w:val="21"/>
          <w:szCs w:val="21"/>
          <w:lang w:eastAsia="zh-CN"/>
        </w:rPr>
        <w:t>中标人</w:t>
      </w:r>
      <w:r>
        <w:rPr>
          <w:rFonts w:hint="eastAsia" w:ascii="宋体" w:hAnsi="宋体" w:eastAsia="宋体" w:cs="宋体"/>
          <w:sz w:val="21"/>
          <w:szCs w:val="21"/>
        </w:rPr>
        <w:t>应教育其所聘用员工遵守中华人民共和国</w:t>
      </w:r>
      <w:r>
        <w:rPr>
          <w:rFonts w:hint="eastAsia" w:ascii="宋体" w:hAnsi="宋体" w:cs="宋体"/>
          <w:sz w:val="21"/>
          <w:szCs w:val="21"/>
          <w:lang w:val="en-US" w:eastAsia="zh-CN"/>
        </w:rPr>
        <w:t>相关</w:t>
      </w:r>
      <w:r>
        <w:rPr>
          <w:rFonts w:hint="eastAsia" w:ascii="宋体" w:hAnsi="宋体" w:eastAsia="宋体" w:cs="宋体"/>
          <w:sz w:val="21"/>
          <w:szCs w:val="21"/>
        </w:rPr>
        <w:t>法律法规，并了解、掌握市政维护作业标准以及</w:t>
      </w:r>
      <w:r>
        <w:rPr>
          <w:rFonts w:hint="eastAsia" w:ascii="宋体" w:hAnsi="宋体" w:eastAsia="宋体" w:cs="宋体"/>
          <w:sz w:val="21"/>
          <w:szCs w:val="21"/>
          <w:lang w:eastAsia="zh-CN"/>
        </w:rPr>
        <w:t>采购人</w:t>
      </w:r>
      <w:r>
        <w:rPr>
          <w:rFonts w:hint="eastAsia" w:ascii="宋体" w:hAnsi="宋体" w:eastAsia="宋体" w:cs="宋体"/>
          <w:sz w:val="21"/>
          <w:szCs w:val="21"/>
        </w:rPr>
        <w:t>制定的《</w:t>
      </w:r>
      <w:r>
        <w:rPr>
          <w:rFonts w:hint="eastAsia" w:ascii="宋体" w:hAnsi="宋体" w:cs="宋体"/>
          <w:sz w:val="21"/>
          <w:szCs w:val="21"/>
          <w:lang w:eastAsia="zh-CN"/>
        </w:rPr>
        <w:t>天心区</w:t>
      </w:r>
      <w:r>
        <w:rPr>
          <w:rFonts w:hint="eastAsia" w:ascii="宋体" w:hAnsi="宋体" w:eastAsia="宋体" w:cs="宋体"/>
          <w:sz w:val="21"/>
          <w:szCs w:val="21"/>
        </w:rPr>
        <w:t>市政设施维护中心劳务外包管理办法》等相关工作规章制度；对于首次上岗的员工，</w:t>
      </w:r>
      <w:r>
        <w:rPr>
          <w:rFonts w:hint="eastAsia" w:ascii="宋体" w:hAnsi="宋体" w:eastAsia="宋体" w:cs="宋体"/>
          <w:sz w:val="21"/>
          <w:szCs w:val="21"/>
          <w:lang w:eastAsia="zh-CN"/>
        </w:rPr>
        <w:t>中标人</w:t>
      </w:r>
      <w:r>
        <w:rPr>
          <w:rFonts w:hint="eastAsia" w:ascii="宋体" w:hAnsi="宋体" w:eastAsia="宋体" w:cs="宋体"/>
          <w:sz w:val="21"/>
          <w:szCs w:val="21"/>
        </w:rPr>
        <w:t>还要对其不定期的进行安全和操作规程方面的培训。</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6</w:t>
      </w:r>
      <w:r>
        <w:rPr>
          <w:rFonts w:hint="eastAsia" w:ascii="宋体" w:hAnsi="宋体" w:eastAsia="宋体" w:cs="宋体"/>
          <w:sz w:val="21"/>
          <w:szCs w:val="21"/>
        </w:rPr>
        <w:t>、</w:t>
      </w:r>
      <w:r>
        <w:rPr>
          <w:rFonts w:hint="eastAsia" w:ascii="宋体" w:hAnsi="宋体" w:eastAsia="宋体" w:cs="宋体"/>
          <w:sz w:val="21"/>
          <w:szCs w:val="21"/>
          <w:lang w:eastAsia="zh-CN"/>
        </w:rPr>
        <w:t>中标人</w:t>
      </w:r>
      <w:r>
        <w:rPr>
          <w:rFonts w:hint="eastAsia" w:ascii="宋体" w:hAnsi="宋体" w:eastAsia="宋体" w:cs="宋体"/>
          <w:sz w:val="21"/>
          <w:szCs w:val="21"/>
        </w:rPr>
        <w:t>应根据当地政府的有关规定，按</w:t>
      </w:r>
      <w:r>
        <w:rPr>
          <w:rFonts w:hint="eastAsia" w:ascii="宋体" w:hAnsi="宋体" w:cs="宋体"/>
          <w:sz w:val="21"/>
          <w:szCs w:val="21"/>
          <w:lang w:eastAsia="zh-CN"/>
        </w:rPr>
        <w:t>季度</w:t>
      </w:r>
      <w:r>
        <w:rPr>
          <w:rFonts w:hint="eastAsia" w:ascii="宋体" w:hAnsi="宋体" w:eastAsia="宋体" w:cs="宋体"/>
          <w:sz w:val="21"/>
          <w:szCs w:val="21"/>
        </w:rPr>
        <w:t>支付其员工的劳务工资，为其员工购买</w:t>
      </w:r>
      <w:r>
        <w:rPr>
          <w:rFonts w:hint="eastAsia" w:ascii="宋体" w:hAnsi="宋体" w:cs="宋体"/>
          <w:sz w:val="21"/>
          <w:szCs w:val="21"/>
          <w:lang w:val="en-US" w:eastAsia="zh-CN"/>
        </w:rPr>
        <w:t>2份</w:t>
      </w:r>
      <w:r>
        <w:rPr>
          <w:rFonts w:hint="eastAsia" w:ascii="宋体" w:hAnsi="宋体" w:eastAsia="宋体" w:cs="宋体"/>
          <w:sz w:val="21"/>
          <w:szCs w:val="21"/>
        </w:rPr>
        <w:t>不低于50万元赔偿额度的意外伤害保险及支付其他国家规定相关费用，并将相关资料提交</w:t>
      </w:r>
      <w:r>
        <w:rPr>
          <w:rFonts w:hint="eastAsia" w:ascii="宋体" w:hAnsi="宋体" w:eastAsia="宋体" w:cs="宋体"/>
          <w:sz w:val="21"/>
          <w:szCs w:val="21"/>
          <w:lang w:eastAsia="zh-CN"/>
        </w:rPr>
        <w:t>采购人</w:t>
      </w:r>
      <w:r>
        <w:rPr>
          <w:rFonts w:hint="eastAsia" w:ascii="宋体" w:hAnsi="宋体" w:eastAsia="宋体" w:cs="宋体"/>
          <w:sz w:val="21"/>
          <w:szCs w:val="21"/>
        </w:rPr>
        <w:t>备案，</w:t>
      </w:r>
      <w:r>
        <w:rPr>
          <w:rFonts w:hint="eastAsia" w:ascii="宋体" w:hAnsi="宋体" w:eastAsia="宋体" w:cs="宋体"/>
          <w:sz w:val="21"/>
          <w:szCs w:val="21"/>
          <w:lang w:eastAsia="zh-CN"/>
        </w:rPr>
        <w:t>中标人</w:t>
      </w:r>
      <w:r>
        <w:rPr>
          <w:rFonts w:hint="eastAsia" w:ascii="宋体" w:hAnsi="宋体" w:eastAsia="宋体" w:cs="宋体"/>
          <w:sz w:val="21"/>
          <w:szCs w:val="21"/>
        </w:rPr>
        <w:t>支付员工的工资不得低于当地政府最低工资规定。</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7</w:t>
      </w:r>
      <w:r>
        <w:rPr>
          <w:rFonts w:hint="eastAsia" w:ascii="宋体" w:hAnsi="宋体" w:eastAsia="宋体" w:cs="宋体"/>
          <w:sz w:val="21"/>
          <w:szCs w:val="21"/>
        </w:rPr>
        <w:t>、</w:t>
      </w:r>
      <w:r>
        <w:rPr>
          <w:rFonts w:hint="eastAsia" w:ascii="宋体" w:hAnsi="宋体" w:eastAsia="宋体" w:cs="宋体"/>
          <w:sz w:val="21"/>
          <w:szCs w:val="21"/>
          <w:lang w:eastAsia="zh-CN"/>
        </w:rPr>
        <w:t>中标人</w:t>
      </w:r>
      <w:r>
        <w:rPr>
          <w:rFonts w:hint="eastAsia" w:ascii="宋体" w:hAnsi="宋体" w:eastAsia="宋体" w:cs="宋体"/>
          <w:sz w:val="21"/>
          <w:szCs w:val="21"/>
        </w:rPr>
        <w:t>应遵照</w:t>
      </w:r>
      <w:r>
        <w:rPr>
          <w:rFonts w:hint="eastAsia" w:ascii="宋体" w:hAnsi="宋体" w:eastAsia="宋体" w:cs="宋体"/>
          <w:sz w:val="21"/>
          <w:szCs w:val="21"/>
          <w:lang w:eastAsia="zh-CN"/>
        </w:rPr>
        <w:t>采购人</w:t>
      </w:r>
      <w:r>
        <w:rPr>
          <w:rFonts w:hint="eastAsia" w:ascii="宋体" w:hAnsi="宋体" w:eastAsia="宋体" w:cs="宋体"/>
          <w:sz w:val="21"/>
          <w:szCs w:val="21"/>
        </w:rPr>
        <w:t>的制度进行生产管理，建立处理员工劳动、人事相关的制度，包括考勤制度的建立、员工离职和违纪处理等，考勤情况向</w:t>
      </w:r>
      <w:r>
        <w:rPr>
          <w:rFonts w:hint="eastAsia" w:ascii="宋体" w:hAnsi="宋体" w:eastAsia="宋体" w:cs="宋体"/>
          <w:sz w:val="21"/>
          <w:szCs w:val="21"/>
          <w:lang w:eastAsia="zh-CN"/>
        </w:rPr>
        <w:t>采购人</w:t>
      </w:r>
      <w:r>
        <w:rPr>
          <w:rFonts w:hint="eastAsia" w:ascii="宋体" w:hAnsi="宋体" w:eastAsia="宋体" w:cs="宋体"/>
          <w:sz w:val="21"/>
          <w:szCs w:val="21"/>
        </w:rPr>
        <w:t>报备。</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8</w:t>
      </w:r>
      <w:r>
        <w:rPr>
          <w:rFonts w:hint="eastAsia" w:ascii="宋体" w:hAnsi="宋体" w:eastAsia="宋体" w:cs="宋体"/>
          <w:sz w:val="21"/>
          <w:szCs w:val="21"/>
        </w:rPr>
        <w:t>、</w:t>
      </w:r>
      <w:r>
        <w:rPr>
          <w:rFonts w:hint="eastAsia" w:ascii="宋体" w:hAnsi="宋体" w:eastAsia="宋体" w:cs="宋体"/>
          <w:sz w:val="21"/>
          <w:szCs w:val="21"/>
          <w:lang w:eastAsia="zh-CN"/>
        </w:rPr>
        <w:t>中标人</w:t>
      </w:r>
      <w:r>
        <w:rPr>
          <w:rFonts w:hint="eastAsia" w:ascii="宋体" w:hAnsi="宋体" w:eastAsia="宋体" w:cs="宋体"/>
          <w:sz w:val="21"/>
          <w:szCs w:val="21"/>
        </w:rPr>
        <w:t>应教导其员工严格按照</w:t>
      </w:r>
      <w:r>
        <w:rPr>
          <w:rFonts w:hint="eastAsia" w:ascii="宋体" w:hAnsi="宋体" w:eastAsia="宋体" w:cs="宋体"/>
          <w:sz w:val="21"/>
          <w:szCs w:val="21"/>
          <w:lang w:eastAsia="zh-CN"/>
        </w:rPr>
        <w:t>采购人</w:t>
      </w:r>
      <w:r>
        <w:rPr>
          <w:rFonts w:hint="eastAsia" w:ascii="宋体" w:hAnsi="宋体" w:eastAsia="宋体" w:cs="宋体"/>
          <w:sz w:val="21"/>
          <w:szCs w:val="21"/>
        </w:rPr>
        <w:t>的工作描述，生产操作规程等质量标准进行工作。</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9</w:t>
      </w:r>
      <w:r>
        <w:rPr>
          <w:rFonts w:hint="eastAsia" w:ascii="宋体" w:hAnsi="宋体" w:eastAsia="宋体" w:cs="宋体"/>
          <w:sz w:val="21"/>
          <w:szCs w:val="21"/>
        </w:rPr>
        <w:t>、</w:t>
      </w:r>
      <w:r>
        <w:rPr>
          <w:rFonts w:hint="eastAsia" w:ascii="宋体" w:hAnsi="宋体" w:cs="宋体"/>
          <w:sz w:val="21"/>
          <w:szCs w:val="21"/>
          <w:lang w:eastAsia="zh-CN"/>
        </w:rPr>
        <w:t>在未</w:t>
      </w:r>
      <w:r>
        <w:rPr>
          <w:rFonts w:hint="eastAsia" w:ascii="宋体" w:hAnsi="宋体" w:eastAsia="宋体" w:cs="宋体"/>
          <w:sz w:val="21"/>
          <w:szCs w:val="21"/>
        </w:rPr>
        <w:t>征得</w:t>
      </w:r>
      <w:r>
        <w:rPr>
          <w:rFonts w:hint="eastAsia" w:ascii="宋体" w:hAnsi="宋体" w:eastAsia="宋体" w:cs="宋体"/>
          <w:sz w:val="21"/>
          <w:szCs w:val="21"/>
          <w:lang w:eastAsia="zh-CN"/>
        </w:rPr>
        <w:t>采购人</w:t>
      </w:r>
      <w:r>
        <w:rPr>
          <w:rFonts w:hint="eastAsia" w:ascii="宋体" w:hAnsi="宋体" w:eastAsia="宋体" w:cs="宋体"/>
          <w:sz w:val="21"/>
          <w:szCs w:val="21"/>
        </w:rPr>
        <w:t>许可</w:t>
      </w:r>
      <w:r>
        <w:rPr>
          <w:rFonts w:hint="eastAsia" w:ascii="宋体" w:hAnsi="宋体" w:cs="宋体"/>
          <w:sz w:val="21"/>
          <w:szCs w:val="21"/>
          <w:lang w:eastAsia="zh-CN"/>
        </w:rPr>
        <w:t>的情况下</w:t>
      </w:r>
      <w:r>
        <w:rPr>
          <w:rFonts w:hint="eastAsia" w:ascii="宋体" w:hAnsi="宋体" w:eastAsia="宋体" w:cs="宋体"/>
          <w:sz w:val="21"/>
          <w:szCs w:val="21"/>
        </w:rPr>
        <w:t>，</w:t>
      </w:r>
      <w:r>
        <w:rPr>
          <w:rFonts w:hint="eastAsia" w:ascii="宋体" w:hAnsi="宋体" w:eastAsia="宋体" w:cs="宋体"/>
          <w:sz w:val="21"/>
          <w:szCs w:val="21"/>
          <w:lang w:eastAsia="zh-CN"/>
        </w:rPr>
        <w:t>中标人</w:t>
      </w:r>
      <w:r>
        <w:rPr>
          <w:rFonts w:hint="eastAsia" w:ascii="宋体" w:hAnsi="宋体" w:eastAsia="宋体" w:cs="宋体"/>
          <w:sz w:val="21"/>
          <w:szCs w:val="21"/>
        </w:rPr>
        <w:t>不</w:t>
      </w:r>
      <w:r>
        <w:rPr>
          <w:rFonts w:hint="eastAsia" w:ascii="宋体" w:hAnsi="宋体" w:cs="宋体"/>
          <w:sz w:val="21"/>
          <w:szCs w:val="21"/>
          <w:lang w:eastAsia="zh-CN"/>
        </w:rPr>
        <w:t>得</w:t>
      </w:r>
      <w:r>
        <w:rPr>
          <w:rFonts w:hint="eastAsia" w:ascii="宋体" w:hAnsi="宋体" w:eastAsia="宋体" w:cs="宋体"/>
          <w:sz w:val="21"/>
          <w:szCs w:val="21"/>
        </w:rPr>
        <w:t>随意调换其员工的工作岗位，更不得随意召回其员工(</w:t>
      </w:r>
      <w:r>
        <w:rPr>
          <w:rFonts w:hint="eastAsia" w:ascii="宋体" w:hAnsi="宋体" w:eastAsia="宋体" w:cs="宋体"/>
          <w:sz w:val="21"/>
          <w:szCs w:val="21"/>
          <w:lang w:eastAsia="zh-CN"/>
        </w:rPr>
        <w:t>中标人</w:t>
      </w:r>
      <w:r>
        <w:rPr>
          <w:rFonts w:hint="eastAsia" w:ascii="宋体" w:hAnsi="宋体" w:eastAsia="宋体" w:cs="宋体"/>
          <w:sz w:val="21"/>
          <w:szCs w:val="21"/>
        </w:rPr>
        <w:t>员工辞职除外)。</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0</w:t>
      </w:r>
      <w:r>
        <w:rPr>
          <w:rFonts w:hint="eastAsia" w:ascii="宋体" w:hAnsi="宋体" w:eastAsia="宋体" w:cs="宋体"/>
          <w:sz w:val="21"/>
          <w:szCs w:val="21"/>
        </w:rPr>
        <w:t>、因</w:t>
      </w:r>
      <w:r>
        <w:rPr>
          <w:rFonts w:hint="eastAsia" w:ascii="宋体" w:hAnsi="宋体" w:eastAsia="宋体" w:cs="宋体"/>
          <w:sz w:val="21"/>
          <w:szCs w:val="21"/>
          <w:lang w:eastAsia="zh-CN"/>
        </w:rPr>
        <w:t>中标人</w:t>
      </w:r>
      <w:r>
        <w:rPr>
          <w:rFonts w:hint="eastAsia" w:ascii="宋体" w:hAnsi="宋体" w:eastAsia="宋体" w:cs="宋体"/>
          <w:sz w:val="21"/>
          <w:szCs w:val="21"/>
        </w:rPr>
        <w:t>员工所造成本合同</w:t>
      </w:r>
      <w:r>
        <w:rPr>
          <w:rFonts w:hint="eastAsia" w:ascii="宋体" w:hAnsi="宋体" w:eastAsia="宋体" w:cs="宋体"/>
          <w:sz w:val="21"/>
          <w:szCs w:val="21"/>
          <w:lang w:eastAsia="zh-CN"/>
        </w:rPr>
        <w:t>中标人</w:t>
      </w:r>
      <w:r>
        <w:rPr>
          <w:rFonts w:hint="eastAsia" w:ascii="宋体" w:hAnsi="宋体" w:eastAsia="宋体" w:cs="宋体"/>
          <w:sz w:val="21"/>
          <w:szCs w:val="21"/>
        </w:rPr>
        <w:t>外包工作岗位的空缺，</w:t>
      </w:r>
      <w:r>
        <w:rPr>
          <w:rFonts w:hint="eastAsia" w:ascii="宋体" w:hAnsi="宋体" w:eastAsia="宋体" w:cs="宋体"/>
          <w:sz w:val="21"/>
          <w:szCs w:val="21"/>
          <w:lang w:eastAsia="zh-CN"/>
        </w:rPr>
        <w:t>中标人</w:t>
      </w:r>
      <w:r>
        <w:rPr>
          <w:rFonts w:hint="eastAsia" w:ascii="宋体" w:hAnsi="宋体" w:eastAsia="宋体" w:cs="宋体"/>
          <w:sz w:val="21"/>
          <w:szCs w:val="21"/>
        </w:rPr>
        <w:t>应自接到通知后 2 个工作日内补齐。</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1</w:t>
      </w:r>
      <w:r>
        <w:rPr>
          <w:rFonts w:hint="eastAsia" w:ascii="宋体" w:hAnsi="宋体" w:eastAsia="宋体" w:cs="宋体"/>
          <w:sz w:val="21"/>
          <w:szCs w:val="21"/>
        </w:rPr>
        <w:t>、</w:t>
      </w:r>
      <w:r>
        <w:rPr>
          <w:rFonts w:hint="eastAsia" w:ascii="宋体" w:hAnsi="宋体" w:eastAsia="宋体" w:cs="宋体"/>
          <w:sz w:val="21"/>
          <w:szCs w:val="21"/>
          <w:lang w:eastAsia="zh-CN"/>
        </w:rPr>
        <w:t>中标人</w:t>
      </w:r>
      <w:r>
        <w:rPr>
          <w:rFonts w:hint="eastAsia" w:ascii="宋体" w:hAnsi="宋体" w:cs="宋体"/>
          <w:sz w:val="21"/>
          <w:szCs w:val="21"/>
          <w:lang w:val="en-US" w:eastAsia="zh-CN"/>
        </w:rPr>
        <w:t>员工</w:t>
      </w:r>
      <w:r>
        <w:rPr>
          <w:rFonts w:hint="eastAsia" w:ascii="宋体" w:hAnsi="宋体" w:eastAsia="宋体" w:cs="宋体"/>
          <w:sz w:val="21"/>
          <w:szCs w:val="21"/>
        </w:rPr>
        <w:t>在工作期间发生工伤及安全事故，由</w:t>
      </w:r>
      <w:r>
        <w:rPr>
          <w:rFonts w:hint="eastAsia" w:ascii="宋体" w:hAnsi="宋体" w:eastAsia="宋体" w:cs="宋体"/>
          <w:sz w:val="21"/>
          <w:szCs w:val="21"/>
          <w:lang w:eastAsia="zh-CN"/>
        </w:rPr>
        <w:t>中标人</w:t>
      </w:r>
      <w:r>
        <w:rPr>
          <w:rFonts w:hint="eastAsia" w:ascii="宋体" w:hAnsi="宋体" w:eastAsia="宋体" w:cs="宋体"/>
          <w:sz w:val="21"/>
          <w:szCs w:val="21"/>
        </w:rPr>
        <w:t>自行处理，并承担全部责任。意外产生的经济补偿、劳动争议等均由</w:t>
      </w:r>
      <w:r>
        <w:rPr>
          <w:rFonts w:hint="eastAsia" w:ascii="宋体" w:hAnsi="宋体" w:eastAsia="宋体" w:cs="宋体"/>
          <w:sz w:val="21"/>
          <w:szCs w:val="21"/>
          <w:lang w:eastAsia="zh-CN"/>
        </w:rPr>
        <w:t>中标人</w:t>
      </w:r>
      <w:r>
        <w:rPr>
          <w:rFonts w:hint="eastAsia" w:ascii="宋体" w:hAnsi="宋体" w:eastAsia="宋体" w:cs="宋体"/>
          <w:sz w:val="21"/>
          <w:szCs w:val="21"/>
        </w:rPr>
        <w:t>承担。</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cs="宋体"/>
          <w:sz w:val="21"/>
          <w:szCs w:val="21"/>
          <w:lang w:eastAsia="zh-CN"/>
        </w:rPr>
      </w:pPr>
      <w:r>
        <w:rPr>
          <w:rFonts w:hint="eastAsia" w:ascii="宋体" w:hAnsi="宋体" w:cs="宋体"/>
          <w:sz w:val="21"/>
          <w:szCs w:val="21"/>
          <w:lang w:eastAsia="zh-CN"/>
        </w:rPr>
        <w:t>1</w:t>
      </w:r>
      <w:r>
        <w:rPr>
          <w:rFonts w:hint="eastAsia" w:ascii="宋体" w:hAnsi="宋体" w:cs="宋体"/>
          <w:sz w:val="21"/>
          <w:szCs w:val="21"/>
          <w:lang w:val="en-US" w:eastAsia="zh-CN"/>
        </w:rPr>
        <w:t>2</w:t>
      </w:r>
      <w:r>
        <w:rPr>
          <w:rFonts w:hint="eastAsia" w:ascii="宋体" w:hAnsi="宋体" w:cs="宋体"/>
          <w:sz w:val="21"/>
          <w:szCs w:val="21"/>
          <w:lang w:eastAsia="zh-CN"/>
        </w:rPr>
        <w:t>、中标人每月第一周内将上月的结算资料整理完整交由采购人签证认可。</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宋体" w:hAnsi="宋体" w:cs="宋体"/>
          <w:sz w:val="21"/>
          <w:szCs w:val="21"/>
          <w:lang w:val="en-US" w:eastAsia="zh-CN"/>
        </w:rPr>
      </w:pPr>
      <w:r>
        <w:rPr>
          <w:rFonts w:hint="eastAsia" w:ascii="宋体" w:hAnsi="宋体" w:cs="宋体"/>
          <w:sz w:val="21"/>
          <w:szCs w:val="21"/>
          <w:lang w:eastAsia="zh-CN"/>
        </w:rPr>
        <w:t>1</w:t>
      </w:r>
      <w:r>
        <w:rPr>
          <w:rFonts w:hint="eastAsia" w:ascii="宋体" w:hAnsi="宋体" w:cs="宋体"/>
          <w:sz w:val="21"/>
          <w:szCs w:val="21"/>
          <w:lang w:val="en-US" w:eastAsia="zh-CN"/>
        </w:rPr>
        <w:t>3</w:t>
      </w:r>
      <w:r>
        <w:rPr>
          <w:rFonts w:hint="eastAsia" w:ascii="宋体" w:hAnsi="宋体" w:cs="宋体"/>
          <w:sz w:val="21"/>
          <w:szCs w:val="21"/>
          <w:lang w:eastAsia="zh-CN"/>
        </w:rPr>
        <w:t>、中标人使用维护车辆必须严格遵照采购人的车辆管理制度执行。在工作中造成的车辆违章、交通事故以及车辆保险以外的赔偿由中标人自行承担。</w:t>
      </w:r>
      <w:r>
        <w:rPr>
          <w:rFonts w:hint="eastAsia" w:ascii="宋体" w:hAnsi="宋体" w:cs="宋体"/>
          <w:sz w:val="21"/>
          <w:szCs w:val="21"/>
          <w:lang w:val="en-US" w:eastAsia="zh-CN"/>
        </w:rPr>
        <w:t>由于中标人员工不按规定规程操作致使车辆或设备出现故障或损坏的，由中标人自行负责维修直至车辆或设备复原。</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eastAsia="zh-CN"/>
        </w:rPr>
        <w:t>1</w:t>
      </w:r>
      <w:r>
        <w:rPr>
          <w:rFonts w:hint="eastAsia" w:ascii="宋体" w:hAnsi="宋体" w:cs="宋体"/>
          <w:sz w:val="21"/>
          <w:szCs w:val="21"/>
          <w:lang w:val="en-US" w:eastAsia="zh-CN"/>
        </w:rPr>
        <w:t>4</w:t>
      </w:r>
      <w:r>
        <w:rPr>
          <w:rFonts w:hint="eastAsia" w:ascii="宋体" w:hAnsi="宋体" w:cs="宋体"/>
          <w:sz w:val="21"/>
          <w:szCs w:val="21"/>
          <w:lang w:eastAsia="zh-CN"/>
        </w:rPr>
        <w:t>、中标人在维护车辆和小设备使用过程中出现故障需要维修或需要加油时，需在与采</w:t>
      </w:r>
      <w:r>
        <w:rPr>
          <w:rFonts w:hint="eastAsia" w:ascii="宋体" w:hAnsi="宋体" w:eastAsia="宋体" w:cs="宋体"/>
          <w:sz w:val="21"/>
          <w:szCs w:val="21"/>
          <w:lang w:eastAsia="zh-CN"/>
        </w:rPr>
        <w:t>购人</w:t>
      </w:r>
      <w:r>
        <w:rPr>
          <w:rFonts w:hint="eastAsia" w:ascii="宋体" w:hAnsi="宋体" w:eastAsia="宋体" w:cs="宋体"/>
          <w:sz w:val="21"/>
          <w:szCs w:val="21"/>
        </w:rPr>
        <w:t>有合同关系的定点单位中自选单位进行维修或加油，维修或加油的程序、内容、方式和费用需双方签字认可。</w:t>
      </w:r>
    </w:p>
    <w:p>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5</w:t>
      </w:r>
      <w:r>
        <w:rPr>
          <w:rFonts w:hint="eastAsia" w:ascii="宋体" w:hAnsi="宋体" w:eastAsia="宋体" w:cs="宋体"/>
          <w:sz w:val="21"/>
          <w:szCs w:val="21"/>
        </w:rPr>
        <w:t>、维护车辆和小设备油修费中需双方签字认可的内容，</w:t>
      </w:r>
      <w:r>
        <w:rPr>
          <w:rFonts w:hint="eastAsia" w:ascii="宋体" w:hAnsi="宋体" w:eastAsia="宋体" w:cs="宋体"/>
          <w:sz w:val="21"/>
          <w:szCs w:val="21"/>
          <w:lang w:eastAsia="zh-CN"/>
        </w:rPr>
        <w:t>中标人</w:t>
      </w:r>
      <w:r>
        <w:rPr>
          <w:rFonts w:hint="eastAsia" w:ascii="宋体" w:hAnsi="宋体" w:eastAsia="宋体" w:cs="宋体"/>
          <w:sz w:val="21"/>
          <w:szCs w:val="21"/>
        </w:rPr>
        <w:t>可由指定的管理人员或其授权的代理人签字认可，授权证明需在</w:t>
      </w:r>
      <w:r>
        <w:rPr>
          <w:rFonts w:hint="eastAsia" w:ascii="宋体" w:hAnsi="宋体" w:eastAsia="宋体" w:cs="宋体"/>
          <w:sz w:val="21"/>
          <w:szCs w:val="21"/>
          <w:lang w:eastAsia="zh-CN"/>
        </w:rPr>
        <w:t>采购人</w:t>
      </w:r>
      <w:r>
        <w:rPr>
          <w:rFonts w:hint="eastAsia" w:ascii="宋体" w:hAnsi="宋体" w:eastAsia="宋体" w:cs="宋体"/>
          <w:sz w:val="21"/>
          <w:szCs w:val="21"/>
        </w:rPr>
        <w:t>备案。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cs="宋体"/>
          <w:color w:val="auto"/>
          <w:szCs w:val="21"/>
          <w:lang w:val="en-US" w:eastAsia="zh-CN"/>
        </w:rPr>
      </w:pPr>
      <w:r>
        <w:rPr>
          <w:rFonts w:hint="eastAsia" w:ascii="宋体" w:hAnsi="宋体" w:cs="宋体"/>
          <w:color w:val="auto"/>
          <w:szCs w:val="21"/>
          <w:lang w:val="en-US" w:eastAsia="zh-CN"/>
        </w:rPr>
        <w:t>16、中标人必须完成采购人相关部门下派的信息、数字化案卷、巡查发现的问题、领导交办的任务、临时突发性任务等。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cs="宋体"/>
          <w:color w:val="auto"/>
          <w:szCs w:val="21"/>
          <w:lang w:val="en-US" w:eastAsia="zh-CN"/>
        </w:rPr>
      </w:pPr>
      <w:r>
        <w:rPr>
          <w:rFonts w:hint="eastAsia" w:ascii="宋体" w:hAnsi="宋体" w:cs="宋体"/>
          <w:color w:val="auto"/>
          <w:szCs w:val="21"/>
          <w:lang w:val="en-US" w:eastAsia="zh-CN"/>
        </w:rPr>
        <w:t>17、根据采购人日常维护计划完成相关工作。</w:t>
      </w:r>
    </w:p>
    <w:p>
      <w:pPr>
        <w:keepNext w:val="0"/>
        <w:keepLines w:val="0"/>
        <w:pageBreakBefore w:val="0"/>
        <w:widowControl w:val="0"/>
        <w:kinsoku/>
        <w:wordWrap/>
        <w:overflowPunct/>
        <w:topLinePunct w:val="0"/>
        <w:autoSpaceDE/>
        <w:autoSpaceDN/>
        <w:bidi w:val="0"/>
        <w:adjustRightInd w:val="0"/>
        <w:snapToGrid w:val="0"/>
        <w:spacing w:line="460" w:lineRule="exact"/>
        <w:ind w:firstLine="422" w:firstLineChars="200"/>
        <w:textAlignment w:val="auto"/>
        <w:rPr>
          <w:rFonts w:hint="eastAsia" w:ascii="宋体" w:hAnsi="宋体" w:eastAsia="宋体" w:cs="宋体"/>
          <w:b/>
          <w:szCs w:val="21"/>
        </w:rPr>
      </w:pPr>
      <w:r>
        <w:rPr>
          <w:rFonts w:hint="eastAsia" w:ascii="宋体" w:hAnsi="宋体" w:cs="宋体"/>
          <w:b/>
          <w:szCs w:val="21"/>
          <w:lang w:eastAsia="zh-CN"/>
        </w:rPr>
        <w:t>七</w:t>
      </w:r>
      <w:r>
        <w:rPr>
          <w:rFonts w:hint="eastAsia" w:ascii="宋体" w:hAnsi="宋体" w:eastAsia="宋体" w:cs="宋体"/>
          <w:b/>
          <w:szCs w:val="21"/>
        </w:rPr>
        <w:t>、项目特别说明</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1、服务时间及地点</w:t>
      </w:r>
    </w:p>
    <w:p>
      <w:pPr>
        <w:pStyle w:val="2"/>
        <w:spacing w:line="360" w:lineRule="auto"/>
        <w:ind w:left="0" w:leftChars="0" w:firstLine="420" w:firstLineChars="200"/>
        <w:rPr>
          <w:rFonts w:hint="eastAsia" w:ascii="宋体" w:hAnsi="宋体" w:eastAsia="宋体" w:cs="宋体"/>
          <w:szCs w:val="21"/>
          <w:lang w:val="en-US" w:eastAsia="zh-CN"/>
        </w:rPr>
      </w:pPr>
      <w:r>
        <w:rPr>
          <w:rFonts w:hint="eastAsia" w:ascii="宋体" w:hAnsi="宋体" w:cs="宋体"/>
          <w:szCs w:val="21"/>
          <w:lang w:val="en-US" w:eastAsia="zh-CN"/>
        </w:rPr>
        <w:t>1.1 服务时间：本项目服务期两年，合同一年一签，</w:t>
      </w:r>
      <w:r>
        <w:rPr>
          <w:rFonts w:hint="eastAsia" w:ascii="宋体" w:hAnsi="宋体"/>
          <w:bCs/>
          <w:szCs w:val="21"/>
        </w:rPr>
        <w:t>经采购人督查和考核，</w:t>
      </w:r>
      <w:r>
        <w:rPr>
          <w:rFonts w:hint="eastAsia" w:ascii="宋体" w:hAnsi="宋体" w:eastAsia="宋体" w:cs="宋体"/>
          <w:szCs w:val="21"/>
        </w:rPr>
        <w:t>中标人</w:t>
      </w:r>
      <w:r>
        <w:rPr>
          <w:rFonts w:hint="eastAsia" w:ascii="宋体" w:hAnsi="宋体"/>
          <w:bCs/>
          <w:szCs w:val="21"/>
        </w:rPr>
        <w:t>无严重违</w:t>
      </w:r>
      <w:r>
        <w:rPr>
          <w:rFonts w:hint="eastAsia" w:ascii="宋体" w:hAnsi="宋体"/>
          <w:bCs/>
          <w:szCs w:val="21"/>
          <w:lang w:eastAsia="zh-CN"/>
        </w:rPr>
        <w:t>反</w:t>
      </w:r>
      <w:r>
        <w:rPr>
          <w:rFonts w:hint="eastAsia" w:ascii="宋体" w:hAnsi="宋体"/>
          <w:bCs/>
          <w:szCs w:val="21"/>
        </w:rPr>
        <w:t>采购需求规定的服务要求和标准的行为，无严重违</w:t>
      </w:r>
      <w:r>
        <w:rPr>
          <w:rFonts w:hint="eastAsia" w:ascii="宋体" w:hAnsi="宋体"/>
          <w:bCs/>
          <w:szCs w:val="21"/>
          <w:lang w:eastAsia="zh-CN"/>
        </w:rPr>
        <w:t>反</w:t>
      </w:r>
      <w:r>
        <w:rPr>
          <w:rFonts w:hint="eastAsia" w:ascii="宋体" w:hAnsi="宋体"/>
          <w:bCs/>
          <w:szCs w:val="21"/>
        </w:rPr>
        <w:t>合同约定的行为，续签下年度服务合同</w:t>
      </w:r>
      <w:r>
        <w:rPr>
          <w:rFonts w:hint="eastAsia" w:ascii="宋体" w:hAnsi="宋体"/>
          <w:bCs/>
          <w:szCs w:val="21"/>
          <w:lang w:eastAsia="zh-CN"/>
        </w:rPr>
        <w:t>。</w:t>
      </w:r>
      <w:r>
        <w:rPr>
          <w:rFonts w:hint="eastAsia" w:ascii="宋体" w:hAnsi="宋体" w:eastAsia="宋体" w:cs="宋体"/>
          <w:szCs w:val="21"/>
        </w:rPr>
        <w:t>如中标人在合同执行过程中出现严重违约，采购人有终止中标人续签合同的权利，并重新组织采购</w:t>
      </w:r>
      <w:r>
        <w:rPr>
          <w:rFonts w:hint="eastAsia" w:ascii="宋体" w:hAnsi="宋体" w:eastAsia="宋体" w:cs="宋体"/>
          <w:szCs w:val="21"/>
          <w:lang w:eastAsia="zh-CN"/>
        </w:rPr>
        <w:t>。</w:t>
      </w:r>
    </w:p>
    <w:p>
      <w:pPr>
        <w:pStyle w:val="2"/>
        <w:spacing w:line="360" w:lineRule="auto"/>
        <w:rPr>
          <w:rFonts w:hint="eastAsia" w:ascii="宋体" w:hAnsi="宋体" w:cs="宋体"/>
          <w:szCs w:val="21"/>
          <w:lang w:val="en-US" w:eastAsia="zh-CN"/>
        </w:rPr>
      </w:pPr>
      <w:r>
        <w:rPr>
          <w:rFonts w:hint="eastAsia" w:ascii="宋体" w:hAnsi="宋体" w:cs="宋体"/>
          <w:szCs w:val="21"/>
          <w:lang w:val="en-US" w:eastAsia="zh-CN"/>
        </w:rPr>
        <w:t>1.2 服务地点：友谊路以南（南部片区服务外包范围除外）范围内的人行道</w:t>
      </w:r>
    </w:p>
    <w:p>
      <w:pPr>
        <w:pStyle w:val="2"/>
        <w:spacing w:line="360" w:lineRule="auto"/>
        <w:rPr>
          <w:rFonts w:hint="eastAsia" w:ascii="宋体" w:hAnsi="宋体" w:eastAsia="宋体" w:cs="宋体"/>
          <w:szCs w:val="21"/>
        </w:rPr>
      </w:pPr>
      <w:r>
        <w:rPr>
          <w:rFonts w:hint="eastAsia" w:ascii="宋体" w:hAnsi="宋体" w:cs="宋体"/>
          <w:szCs w:val="21"/>
          <w:lang w:val="en-US" w:eastAsia="zh-CN"/>
        </w:rPr>
        <w:t>2</w:t>
      </w:r>
      <w:r>
        <w:rPr>
          <w:rFonts w:hint="eastAsia" w:ascii="宋体" w:hAnsi="宋体" w:eastAsia="宋体" w:cs="宋体"/>
          <w:szCs w:val="21"/>
          <w:lang w:val="en-US" w:eastAsia="zh-CN"/>
        </w:rPr>
        <w:t>、</w:t>
      </w:r>
      <w:r>
        <w:rPr>
          <w:rFonts w:hint="eastAsia" w:ascii="宋体" w:hAnsi="宋体" w:eastAsia="宋体" w:cs="宋体"/>
          <w:szCs w:val="21"/>
        </w:rPr>
        <w:t>结算方法</w:t>
      </w:r>
    </w:p>
    <w:p>
      <w:pPr>
        <w:pStyle w:val="2"/>
        <w:rPr>
          <w:rFonts w:hint="eastAsia" w:ascii="宋体" w:hAnsi="宋体" w:eastAsia="宋体" w:cs="宋体"/>
          <w:szCs w:val="21"/>
        </w:rPr>
      </w:pPr>
      <w:r>
        <w:rPr>
          <w:rFonts w:hint="eastAsia" w:ascii="宋体" w:hAnsi="宋体" w:cs="宋体"/>
          <w:szCs w:val="21"/>
          <w:lang w:val="en-US" w:eastAsia="zh-CN"/>
        </w:rPr>
        <w:t>2</w:t>
      </w:r>
      <w:r>
        <w:rPr>
          <w:rFonts w:hint="eastAsia" w:ascii="宋体" w:hAnsi="宋体" w:eastAsia="宋体" w:cs="宋体"/>
          <w:szCs w:val="21"/>
        </w:rPr>
        <w:t>.1</w:t>
      </w:r>
      <w:r>
        <w:rPr>
          <w:rFonts w:hint="eastAsia" w:ascii="宋体" w:hAnsi="宋体" w:eastAsia="宋体" w:cs="宋体"/>
          <w:szCs w:val="21"/>
        </w:rPr>
        <w:tab/>
      </w:r>
      <w:r>
        <w:rPr>
          <w:rFonts w:hint="eastAsia" w:ascii="宋体" w:hAnsi="宋体" w:eastAsia="宋体" w:cs="宋体"/>
          <w:szCs w:val="21"/>
        </w:rPr>
        <w:t>付款人：长沙市</w:t>
      </w:r>
      <w:r>
        <w:rPr>
          <w:rFonts w:hint="eastAsia" w:ascii="宋体" w:hAnsi="宋体" w:cs="宋体"/>
          <w:szCs w:val="21"/>
          <w:lang w:eastAsia="zh-CN"/>
        </w:rPr>
        <w:t>天心区</w:t>
      </w:r>
      <w:r>
        <w:rPr>
          <w:rFonts w:hint="eastAsia" w:ascii="宋体" w:hAnsi="宋体" w:eastAsia="宋体" w:cs="宋体"/>
          <w:szCs w:val="21"/>
        </w:rPr>
        <w:t>市政</w:t>
      </w:r>
      <w:r>
        <w:rPr>
          <w:rFonts w:hint="eastAsia" w:ascii="宋体" w:hAnsi="宋体" w:eastAsia="宋体" w:cs="宋体"/>
          <w:szCs w:val="21"/>
          <w:lang w:val="en-US" w:eastAsia="zh-CN"/>
        </w:rPr>
        <w:t>设施维护中心</w:t>
      </w:r>
    </w:p>
    <w:p>
      <w:pPr>
        <w:keepNext w:val="0"/>
        <w:keepLines w:val="0"/>
        <w:pageBreakBefore w:val="0"/>
        <w:widowControl w:val="0"/>
        <w:kinsoku/>
        <w:wordWrap/>
        <w:overflowPunct/>
        <w:topLinePunct w:val="0"/>
        <w:autoSpaceDE/>
        <w:autoSpaceDN/>
        <w:bidi w:val="0"/>
        <w:adjustRightInd w:val="0"/>
        <w:snapToGrid w:val="0"/>
        <w:spacing w:line="460" w:lineRule="exact"/>
        <w:ind w:firstLine="420" w:firstLineChars="200"/>
        <w:textAlignment w:val="auto"/>
        <w:rPr>
          <w:rFonts w:hint="eastAsia" w:ascii="宋体" w:hAnsi="宋体" w:eastAsia="宋体" w:cs="宋体"/>
          <w:szCs w:val="21"/>
          <w:lang w:eastAsia="zh-CN"/>
        </w:rPr>
      </w:pPr>
      <w:r>
        <w:rPr>
          <w:rFonts w:hint="eastAsia" w:ascii="宋体" w:hAnsi="宋体" w:cs="宋体"/>
          <w:szCs w:val="21"/>
          <w:lang w:val="en-US" w:eastAsia="zh-CN"/>
        </w:rPr>
        <w:t>2</w:t>
      </w:r>
      <w:r>
        <w:rPr>
          <w:rFonts w:hint="eastAsia" w:ascii="宋体" w:hAnsi="宋体" w:eastAsia="宋体" w:cs="宋体"/>
          <w:szCs w:val="21"/>
        </w:rPr>
        <w:t>.2</w:t>
      </w:r>
      <w:r>
        <w:rPr>
          <w:rFonts w:hint="eastAsia" w:ascii="宋体" w:hAnsi="宋体" w:eastAsia="宋体" w:cs="宋体"/>
          <w:szCs w:val="21"/>
        </w:rPr>
        <w:tab/>
      </w:r>
      <w:r>
        <w:rPr>
          <w:rFonts w:hint="eastAsia" w:ascii="宋体" w:hAnsi="宋体" w:eastAsia="宋体" w:cs="宋体"/>
          <w:szCs w:val="21"/>
        </w:rPr>
        <w:t>付款方式：</w:t>
      </w:r>
      <w:r>
        <w:rPr>
          <w:rFonts w:hint="eastAsia" w:ascii="宋体" w:hAnsi="宋体" w:cs="宋体"/>
          <w:szCs w:val="21"/>
          <w:lang w:val="en-US" w:eastAsia="zh-CN"/>
        </w:rPr>
        <w:t>招标人考核</w:t>
      </w:r>
      <w:r>
        <w:rPr>
          <w:rFonts w:hint="eastAsia" w:ascii="宋体" w:hAnsi="宋体" w:eastAsia="宋体" w:cs="宋体"/>
          <w:szCs w:val="21"/>
          <w:lang w:eastAsia="zh-CN"/>
        </w:rPr>
        <w:t>验收后</w:t>
      </w:r>
      <w:r>
        <w:rPr>
          <w:rFonts w:hint="eastAsia" w:ascii="宋体" w:hAnsi="宋体" w:eastAsia="宋体" w:cs="宋体"/>
          <w:szCs w:val="21"/>
        </w:rPr>
        <w:t>，按</w:t>
      </w:r>
      <w:r>
        <w:rPr>
          <w:rFonts w:hint="eastAsia" w:ascii="宋体" w:hAnsi="宋体" w:cs="宋体"/>
          <w:szCs w:val="21"/>
          <w:lang w:eastAsia="zh-CN"/>
        </w:rPr>
        <w:t>月</w:t>
      </w:r>
      <w:r>
        <w:rPr>
          <w:rFonts w:hint="eastAsia" w:ascii="宋体" w:hAnsi="宋体" w:eastAsia="宋体" w:cs="宋体"/>
          <w:szCs w:val="21"/>
          <w:lang w:eastAsia="zh-CN"/>
        </w:rPr>
        <w:t>支付</w:t>
      </w:r>
      <w:r>
        <w:rPr>
          <w:rFonts w:hint="eastAsia" w:ascii="宋体" w:hAnsi="宋体" w:eastAsia="宋体" w:cs="宋体"/>
          <w:szCs w:val="21"/>
        </w:rPr>
        <w:t>。</w:t>
      </w:r>
      <w:r>
        <w:rPr>
          <w:rFonts w:hint="eastAsia" w:ascii="宋体" w:hAnsi="宋体" w:cs="宋体"/>
          <w:szCs w:val="21"/>
          <w:lang w:eastAsia="zh-CN"/>
        </w:rPr>
        <w:t>每月的</w:t>
      </w:r>
      <w:r>
        <w:rPr>
          <w:rFonts w:hint="eastAsia" w:ascii="宋体" w:hAnsi="宋体" w:cs="宋体"/>
          <w:szCs w:val="21"/>
          <w:lang w:val="en-US" w:eastAsia="zh-CN"/>
        </w:rPr>
        <w:t>15号由</w:t>
      </w:r>
      <w:r>
        <w:rPr>
          <w:rFonts w:hint="eastAsia" w:ascii="宋体" w:hAnsi="宋体" w:cs="宋体"/>
          <w:szCs w:val="21"/>
          <w:lang w:eastAsia="zh-CN"/>
        </w:rPr>
        <w:t>中标人开具正式发票交由采购人，采购人根据发票支付扣除绩效工资后的当月合同款。</w:t>
      </w:r>
      <w:r>
        <w:rPr>
          <w:rFonts w:hint="eastAsia" w:ascii="宋体" w:hAnsi="宋体" w:eastAsia="宋体" w:cs="宋体"/>
          <w:bCs/>
          <w:kern w:val="0"/>
          <w:szCs w:val="21"/>
          <w:lang w:eastAsia="zh-CN"/>
        </w:rPr>
        <w:t>中标价的</w:t>
      </w:r>
      <w:r>
        <w:rPr>
          <w:rFonts w:hint="eastAsia" w:ascii="宋体" w:hAnsi="宋体" w:eastAsia="宋体" w:cs="宋体"/>
          <w:bCs/>
          <w:kern w:val="0"/>
          <w:szCs w:val="21"/>
          <w:lang w:val="en-US" w:eastAsia="zh-CN"/>
        </w:rPr>
        <w:t>10%作为绩效工资，</w:t>
      </w:r>
      <w:r>
        <w:rPr>
          <w:rFonts w:hint="eastAsia" w:ascii="宋体" w:hAnsi="宋体" w:cs="宋体"/>
          <w:bCs/>
          <w:kern w:val="0"/>
          <w:szCs w:val="21"/>
          <w:lang w:val="en-US" w:eastAsia="zh-CN"/>
        </w:rPr>
        <w:t>绩效工资按季度支付，</w:t>
      </w:r>
      <w:r>
        <w:rPr>
          <w:rFonts w:hint="eastAsia" w:ascii="宋体" w:hAnsi="宋体" w:eastAsia="宋体" w:cs="宋体"/>
          <w:bCs/>
          <w:kern w:val="0"/>
          <w:szCs w:val="21"/>
          <w:lang w:val="en-US" w:eastAsia="zh-CN"/>
        </w:rPr>
        <w:t>若中标人当季度考核不合格，则扣除该季度绩效。</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Chars="0" w:firstLine="420" w:firstLineChars="200"/>
        <w:textAlignment w:val="auto"/>
        <w:rPr>
          <w:rFonts w:hint="eastAsia" w:ascii="宋体" w:hAnsi="宋体" w:eastAsia="宋体" w:cs="宋体"/>
          <w:szCs w:val="21"/>
        </w:rPr>
      </w:pPr>
      <w:r>
        <w:rPr>
          <w:rFonts w:hint="eastAsia" w:ascii="宋体" w:hAnsi="宋体" w:cs="宋体"/>
          <w:szCs w:val="21"/>
          <w:lang w:val="en-US" w:eastAsia="zh-CN"/>
        </w:rPr>
        <w:t>3、</w:t>
      </w:r>
      <w:r>
        <w:rPr>
          <w:rFonts w:hint="eastAsia" w:ascii="宋体" w:hAnsi="宋体" w:eastAsia="宋体" w:cs="宋体"/>
          <w:szCs w:val="21"/>
        </w:rPr>
        <w:t>合同期内，如遇政府政策性调整造成采购人不能继续履行合同的，采购人有权终止本合同。</w:t>
      </w:r>
    </w:p>
    <w:p>
      <w:pPr>
        <w:keepNext w:val="0"/>
        <w:keepLines w:val="0"/>
        <w:pageBreakBefore w:val="0"/>
        <w:widowControl w:val="0"/>
        <w:kinsoku/>
        <w:wordWrap/>
        <w:overflowPunct/>
        <w:topLinePunct w:val="0"/>
        <w:autoSpaceDE/>
        <w:autoSpaceDN/>
        <w:bidi w:val="0"/>
        <w:adjustRightInd w:val="0"/>
        <w:snapToGrid w:val="0"/>
        <w:spacing w:line="460" w:lineRule="exact"/>
        <w:ind w:firstLine="420" w:firstLineChars="200"/>
        <w:textAlignment w:val="auto"/>
        <w:rPr>
          <w:rFonts w:hint="default" w:ascii="宋体" w:hAnsi="宋体" w:cs="宋体"/>
          <w:b w:val="0"/>
          <w:bCs/>
          <w:color w:val="auto"/>
          <w:szCs w:val="21"/>
          <w:lang w:val="en-US" w:eastAsia="zh-CN"/>
        </w:rPr>
      </w:pPr>
      <w:r>
        <w:rPr>
          <w:rFonts w:hint="eastAsia" w:ascii="宋体" w:hAnsi="宋体" w:cs="宋体"/>
          <w:b w:val="0"/>
          <w:bCs/>
          <w:color w:val="auto"/>
          <w:szCs w:val="21"/>
          <w:lang w:val="en-US" w:eastAsia="zh-CN"/>
        </w:rPr>
        <w:t>4、中标人对采购人的紧急或特殊任务应及时响应并处理，在夜间维护施工或特殊任务处理过程中应注意安全施工、不影响到居民的生产生活。</w:t>
      </w:r>
    </w:p>
    <w:p>
      <w:pPr>
        <w:keepNext w:val="0"/>
        <w:keepLines w:val="0"/>
        <w:pageBreakBefore w:val="0"/>
        <w:widowControl w:val="0"/>
        <w:kinsoku/>
        <w:wordWrap/>
        <w:overflowPunct/>
        <w:topLinePunct w:val="0"/>
        <w:autoSpaceDE/>
        <w:autoSpaceDN/>
        <w:bidi w:val="0"/>
        <w:adjustRightInd w:val="0"/>
        <w:snapToGrid w:val="0"/>
        <w:spacing w:line="460" w:lineRule="exact"/>
        <w:ind w:firstLine="420" w:firstLineChars="200"/>
        <w:textAlignment w:val="auto"/>
        <w:rPr>
          <w:rFonts w:hint="eastAsia" w:ascii="宋体" w:hAnsi="宋体" w:eastAsia="宋体" w:cs="宋体"/>
          <w:b w:val="0"/>
          <w:bCs/>
          <w:color w:val="auto"/>
          <w:szCs w:val="21"/>
          <w:lang w:val="en-US" w:eastAsia="zh-CN"/>
        </w:rPr>
      </w:pPr>
      <w:r>
        <w:rPr>
          <w:rFonts w:hint="eastAsia" w:ascii="宋体" w:hAnsi="宋体" w:cs="宋体"/>
          <w:b w:val="0"/>
          <w:bCs/>
          <w:color w:val="auto"/>
          <w:szCs w:val="21"/>
          <w:lang w:val="en-US" w:eastAsia="zh-CN"/>
        </w:rPr>
        <w:t>5、</w:t>
      </w:r>
      <w:bookmarkStart w:id="9" w:name="OLE_LINK16"/>
      <w:bookmarkStart w:id="10" w:name="OLE_LINK14"/>
      <w:r>
        <w:rPr>
          <w:rFonts w:hint="eastAsia" w:ascii="宋体" w:hAnsi="宋体"/>
          <w:bCs/>
          <w:szCs w:val="21"/>
        </w:rPr>
        <w:t>本项目采用费用包干方式进行服务</w:t>
      </w:r>
      <w:r>
        <w:rPr>
          <w:rFonts w:hint="eastAsia" w:ascii="宋体" w:hAnsi="宋体"/>
          <w:bCs/>
          <w:szCs w:val="21"/>
          <w:lang w:eastAsia="zh-CN"/>
        </w:rPr>
        <w:t>，</w:t>
      </w:r>
      <w:r>
        <w:rPr>
          <w:rFonts w:hint="eastAsia" w:ascii="宋体" w:hAnsi="宋体"/>
          <w:bCs/>
          <w:szCs w:val="21"/>
        </w:rPr>
        <w:t>一旦中标，在项目实施中出现任何遗漏，均由中标人免费提供，采购人不再支付任何其他费用</w:t>
      </w:r>
      <w:bookmarkEnd w:id="9"/>
      <w:bookmarkEnd w:id="10"/>
      <w:r>
        <w:rPr>
          <w:rFonts w:hint="eastAsia" w:ascii="宋体" w:hAnsi="宋体"/>
          <w:bCs/>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420" w:firstLineChars="200"/>
        <w:textAlignment w:val="auto"/>
        <w:rPr>
          <w:rFonts w:hint="eastAsia" w:ascii="宋体" w:hAnsi="宋体" w:eastAsia="宋体" w:cs="宋体"/>
          <w:b w:val="0"/>
          <w:bCs/>
          <w:color w:val="auto"/>
          <w:szCs w:val="21"/>
        </w:rPr>
      </w:pPr>
      <w:r>
        <w:rPr>
          <w:rFonts w:hint="eastAsia" w:ascii="宋体" w:hAnsi="宋体" w:cs="宋体"/>
          <w:b w:val="0"/>
          <w:bCs/>
          <w:color w:val="auto"/>
          <w:szCs w:val="21"/>
          <w:lang w:val="en-US" w:eastAsia="zh-CN"/>
        </w:rPr>
        <w:t>6</w:t>
      </w:r>
      <w:r>
        <w:rPr>
          <w:rFonts w:hint="eastAsia" w:ascii="宋体" w:hAnsi="宋体" w:eastAsia="宋体" w:cs="宋体"/>
          <w:b w:val="0"/>
          <w:bCs/>
          <w:color w:val="auto"/>
          <w:szCs w:val="21"/>
          <w:lang w:val="en-US" w:eastAsia="zh-CN"/>
        </w:rPr>
        <w:t>、</w:t>
      </w:r>
      <w:r>
        <w:rPr>
          <w:rFonts w:hint="eastAsia" w:ascii="宋体" w:hAnsi="宋体" w:eastAsia="宋体" w:cs="宋体"/>
          <w:b w:val="0"/>
          <w:bCs/>
          <w:color w:val="auto"/>
          <w:szCs w:val="21"/>
        </w:rPr>
        <w:t>投标人在投标前，如需踏勘现场，有关费用自理，踏勘期间发生的意外自负。</w:t>
      </w:r>
    </w:p>
    <w:p>
      <w:pPr>
        <w:keepNext w:val="0"/>
        <w:keepLines w:val="0"/>
        <w:pageBreakBefore w:val="0"/>
        <w:widowControl w:val="0"/>
        <w:kinsoku/>
        <w:wordWrap/>
        <w:overflowPunct/>
        <w:topLinePunct w:val="0"/>
        <w:autoSpaceDE/>
        <w:autoSpaceDN/>
        <w:bidi w:val="0"/>
        <w:adjustRightInd w:val="0"/>
        <w:snapToGrid w:val="0"/>
        <w:spacing w:line="460" w:lineRule="exact"/>
        <w:ind w:firstLine="420" w:firstLineChars="200"/>
        <w:textAlignment w:val="auto"/>
        <w:rPr>
          <w:rFonts w:hint="eastAsia" w:ascii="宋体" w:hAnsi="宋体" w:eastAsia="宋体" w:cs="宋体"/>
          <w:b w:val="0"/>
          <w:bCs/>
          <w:szCs w:val="21"/>
        </w:rPr>
      </w:pPr>
      <w:r>
        <w:rPr>
          <w:rFonts w:hint="eastAsia" w:ascii="宋体" w:hAnsi="宋体" w:cs="宋体"/>
          <w:b w:val="0"/>
          <w:bCs/>
          <w:color w:val="auto"/>
          <w:szCs w:val="21"/>
          <w:lang w:val="en-US" w:eastAsia="zh-CN"/>
        </w:rPr>
        <w:t>7</w:t>
      </w:r>
      <w:r>
        <w:rPr>
          <w:rFonts w:hint="eastAsia" w:ascii="宋体" w:hAnsi="宋体" w:eastAsia="宋体" w:cs="宋体"/>
          <w:b w:val="0"/>
          <w:bCs/>
          <w:color w:val="auto"/>
          <w:szCs w:val="21"/>
          <w:lang w:val="en-US" w:eastAsia="zh-CN"/>
        </w:rPr>
        <w:t>、</w:t>
      </w:r>
      <w:r>
        <w:rPr>
          <w:rFonts w:hint="eastAsia" w:ascii="宋体" w:hAnsi="宋体" w:eastAsia="宋体" w:cs="宋体"/>
          <w:b w:val="0"/>
          <w:bCs/>
          <w:color w:val="auto"/>
          <w:szCs w:val="21"/>
        </w:rPr>
        <w:t>对于上述项目要求，投标人应在投标文件中进行回应，做出承诺及</w:t>
      </w:r>
      <w:r>
        <w:rPr>
          <w:rFonts w:hint="eastAsia" w:ascii="宋体" w:hAnsi="宋体" w:eastAsia="宋体" w:cs="宋体"/>
          <w:b w:val="0"/>
          <w:bCs/>
          <w:szCs w:val="21"/>
        </w:rPr>
        <w:t>说明。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MjA3MzdjYzk4NmUzZTZkZGFmZTBkMThkZWIxMzQifQ=="/>
  </w:docVars>
  <w:rsids>
    <w:rsidRoot w:val="2E9458CD"/>
    <w:rsid w:val="01E0060C"/>
    <w:rsid w:val="021900C6"/>
    <w:rsid w:val="07B21E01"/>
    <w:rsid w:val="0A6A655E"/>
    <w:rsid w:val="0F464EFB"/>
    <w:rsid w:val="114A43EE"/>
    <w:rsid w:val="12DB46ED"/>
    <w:rsid w:val="180F0F75"/>
    <w:rsid w:val="1B9A0DE2"/>
    <w:rsid w:val="1CAA793D"/>
    <w:rsid w:val="1FAA11BB"/>
    <w:rsid w:val="200B1023"/>
    <w:rsid w:val="20693815"/>
    <w:rsid w:val="250D04D3"/>
    <w:rsid w:val="291E49C7"/>
    <w:rsid w:val="2BC70BD5"/>
    <w:rsid w:val="2E710E55"/>
    <w:rsid w:val="2E9458CD"/>
    <w:rsid w:val="30500DBE"/>
    <w:rsid w:val="310447B9"/>
    <w:rsid w:val="31A10ACE"/>
    <w:rsid w:val="346D235F"/>
    <w:rsid w:val="358276AD"/>
    <w:rsid w:val="3B1B2D47"/>
    <w:rsid w:val="3B2B3209"/>
    <w:rsid w:val="3D2D7E7D"/>
    <w:rsid w:val="41887E02"/>
    <w:rsid w:val="43482915"/>
    <w:rsid w:val="43B537E3"/>
    <w:rsid w:val="48B2763B"/>
    <w:rsid w:val="4A5A1154"/>
    <w:rsid w:val="4C39104D"/>
    <w:rsid w:val="4E426A7A"/>
    <w:rsid w:val="4FD34FFB"/>
    <w:rsid w:val="4FDD6193"/>
    <w:rsid w:val="50370A3B"/>
    <w:rsid w:val="51AC0E3F"/>
    <w:rsid w:val="52D20473"/>
    <w:rsid w:val="53F22531"/>
    <w:rsid w:val="53F57FD2"/>
    <w:rsid w:val="54352641"/>
    <w:rsid w:val="554064F4"/>
    <w:rsid w:val="5E284F4C"/>
    <w:rsid w:val="605543D6"/>
    <w:rsid w:val="65353D04"/>
    <w:rsid w:val="6C863340"/>
    <w:rsid w:val="6CC8224D"/>
    <w:rsid w:val="6EE90DF1"/>
    <w:rsid w:val="7262440E"/>
    <w:rsid w:val="74157166"/>
    <w:rsid w:val="74C370BC"/>
    <w:rsid w:val="75A05EDE"/>
    <w:rsid w:val="7C61575F"/>
    <w:rsid w:val="7DD41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autoSpaceDE w:val="0"/>
      <w:autoSpaceDN w:val="0"/>
      <w:adjustRightInd w:val="0"/>
      <w:jc w:val="left"/>
    </w:pPr>
    <w:rPr>
      <w:kern w:val="0"/>
    </w:rPr>
  </w:style>
  <w:style w:type="paragraph" w:styleId="3">
    <w:name w:val="Body Text Indent"/>
    <w:basedOn w:val="1"/>
    <w:qFormat/>
    <w:uiPriority w:val="0"/>
    <w:pPr>
      <w:spacing w:after="120"/>
      <w:ind w:left="420" w:leftChars="200"/>
    </w:pPr>
  </w:style>
  <w:style w:type="paragraph" w:styleId="4">
    <w:name w:val="annotation text"/>
    <w:basedOn w:val="1"/>
    <w:qFormat/>
    <w:uiPriority w:val="0"/>
    <w:pPr>
      <w:jc w:val="left"/>
    </w:pPr>
  </w:style>
  <w:style w:type="paragraph" w:customStyle="1" w:styleId="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3561</Words>
  <Characters>3609</Characters>
  <Lines>0</Lines>
  <Paragraphs>0</Paragraphs>
  <TotalTime>1</TotalTime>
  <ScaleCrop>false</ScaleCrop>
  <LinksUpToDate>false</LinksUpToDate>
  <CharactersWithSpaces>3624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2022-05-17T10:46:00Z</dcterms:created>
  <dc:creator>可乐</dc:creator>
  <cp:lastModifiedBy>可乐</cp:lastModifiedBy>
  <dcterms:modified xsi:type="dcterms:W3CDTF">2024-06-28T05:00:47Z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62A28D54821F411392717C815B94BF28_13</vt:lpwstr>
  </property>
</Properties>
</file>